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47CEC7" w14:textId="77777777" w:rsidR="00B932CD" w:rsidRPr="002B26B3" w:rsidRDefault="00B932CD" w:rsidP="009D256C">
      <w:pPr>
        <w:spacing w:after="0" w:line="240" w:lineRule="auto"/>
        <w:ind w:firstLine="709"/>
        <w:jc w:val="center"/>
        <w:rPr>
          <w:rFonts w:ascii="Times New Roman" w:eastAsia="Calibri" w:hAnsi="Times New Roman" w:cs="Times New Roman"/>
          <w:b/>
          <w:sz w:val="24"/>
          <w:szCs w:val="24"/>
        </w:rPr>
      </w:pPr>
    </w:p>
    <w:p w14:paraId="2591319C" w14:textId="4366154D" w:rsidR="00450917" w:rsidRPr="002B26B3" w:rsidRDefault="00450917" w:rsidP="00450917">
      <w:pPr>
        <w:spacing w:after="0" w:line="240" w:lineRule="auto"/>
        <w:ind w:firstLine="709"/>
        <w:jc w:val="center"/>
        <w:rPr>
          <w:rFonts w:ascii="Times New Roman" w:eastAsia="Calibri" w:hAnsi="Times New Roman" w:cs="Times New Roman"/>
          <w:b/>
          <w:sz w:val="24"/>
          <w:szCs w:val="24"/>
        </w:rPr>
      </w:pPr>
    </w:p>
    <w:p w14:paraId="0AB088BB" w14:textId="06B55CF3" w:rsidR="007511A0" w:rsidRPr="007511A0" w:rsidRDefault="00556DD0" w:rsidP="007511A0">
      <w:pPr>
        <w:spacing w:after="0" w:line="240" w:lineRule="auto"/>
        <w:ind w:firstLine="709"/>
        <w:jc w:val="center"/>
        <w:rPr>
          <w:rFonts w:ascii="Times New Roman" w:eastAsia="Calibri" w:hAnsi="Times New Roman" w:cs="Times New Roman"/>
          <w:b/>
          <w:sz w:val="24"/>
          <w:szCs w:val="24"/>
          <w:lang w:val="kk-KZ"/>
        </w:rPr>
      </w:pPr>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Табиғи</w:t>
      </w:r>
      <w:proofErr w:type="spellEnd"/>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монополиялар</w:t>
      </w:r>
      <w:proofErr w:type="spellEnd"/>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субъектілері</w:t>
      </w:r>
      <w:proofErr w:type="spellEnd"/>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қызметкерлерінің</w:t>
      </w:r>
      <w:proofErr w:type="spellEnd"/>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нақты</w:t>
      </w:r>
      <w:proofErr w:type="spellEnd"/>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іс-қимыл</w:t>
      </w:r>
      <w:proofErr w:type="spellEnd"/>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тәртібі</w:t>
      </w:r>
      <w:proofErr w:type="spellEnd"/>
      <w:r w:rsidRPr="002B26B3">
        <w:rPr>
          <w:rFonts w:ascii="Times New Roman" w:eastAsia="Calibri" w:hAnsi="Times New Roman" w:cs="Times New Roman"/>
          <w:b/>
          <w:sz w:val="24"/>
          <w:szCs w:val="24"/>
        </w:rPr>
        <w:t xml:space="preserve"> бар </w:t>
      </w:r>
      <w:proofErr w:type="spellStart"/>
      <w:r w:rsidRPr="002B26B3">
        <w:rPr>
          <w:rFonts w:ascii="Times New Roman" w:eastAsia="Calibri" w:hAnsi="Times New Roman" w:cs="Times New Roman"/>
          <w:b/>
          <w:sz w:val="24"/>
          <w:szCs w:val="24"/>
        </w:rPr>
        <w:t>қызметтер</w:t>
      </w:r>
      <w:proofErr w:type="spellEnd"/>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көрсетудің</w:t>
      </w:r>
      <w:proofErr w:type="spellEnd"/>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үлгілік</w:t>
      </w:r>
      <w:proofErr w:type="spellEnd"/>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регламенттерін</w:t>
      </w:r>
      <w:proofErr w:type="spellEnd"/>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бекіту</w:t>
      </w:r>
      <w:proofErr w:type="spellEnd"/>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туралы</w:t>
      </w:r>
      <w:proofErr w:type="spellEnd"/>
      <w:r w:rsidRPr="002B26B3">
        <w:rPr>
          <w:rFonts w:ascii="Times New Roman" w:eastAsia="Calibri" w:hAnsi="Times New Roman" w:cs="Times New Roman"/>
          <w:b/>
          <w:sz w:val="24"/>
          <w:szCs w:val="24"/>
        </w:rPr>
        <w:t xml:space="preserve">» 2021 </w:t>
      </w:r>
      <w:proofErr w:type="spellStart"/>
      <w:r w:rsidR="007511A0">
        <w:rPr>
          <w:rFonts w:ascii="Times New Roman" w:eastAsia="Calibri" w:hAnsi="Times New Roman" w:cs="Times New Roman"/>
          <w:b/>
          <w:sz w:val="24"/>
          <w:szCs w:val="24"/>
        </w:rPr>
        <w:t>жылғы</w:t>
      </w:r>
      <w:proofErr w:type="spellEnd"/>
      <w:r w:rsidR="007511A0">
        <w:rPr>
          <w:rFonts w:ascii="Times New Roman" w:eastAsia="Calibri" w:hAnsi="Times New Roman" w:cs="Times New Roman"/>
          <w:b/>
          <w:sz w:val="24"/>
          <w:szCs w:val="24"/>
        </w:rPr>
        <w:t xml:space="preserve"> 6 </w:t>
      </w:r>
      <w:proofErr w:type="spellStart"/>
      <w:r w:rsidR="007511A0">
        <w:rPr>
          <w:rFonts w:ascii="Times New Roman" w:eastAsia="Calibri" w:hAnsi="Times New Roman" w:cs="Times New Roman"/>
          <w:b/>
          <w:sz w:val="24"/>
          <w:szCs w:val="24"/>
        </w:rPr>
        <w:t>қаңтардағы</w:t>
      </w:r>
      <w:proofErr w:type="spellEnd"/>
      <w:r w:rsidR="007511A0">
        <w:rPr>
          <w:rFonts w:ascii="Times New Roman" w:eastAsia="Calibri" w:hAnsi="Times New Roman" w:cs="Times New Roman"/>
          <w:b/>
          <w:sz w:val="24"/>
          <w:szCs w:val="24"/>
        </w:rPr>
        <w:t xml:space="preserve"> № 3 </w:t>
      </w:r>
      <w:proofErr w:type="spellStart"/>
      <w:r w:rsidR="007511A0">
        <w:rPr>
          <w:rFonts w:ascii="Times New Roman" w:eastAsia="Calibri" w:hAnsi="Times New Roman" w:cs="Times New Roman"/>
          <w:b/>
          <w:sz w:val="24"/>
          <w:szCs w:val="24"/>
        </w:rPr>
        <w:t>бұйрығына</w:t>
      </w:r>
      <w:proofErr w:type="spellEnd"/>
      <w:r w:rsidR="007511A0">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өзгерістер</w:t>
      </w:r>
      <w:proofErr w:type="spellEnd"/>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енгізу</w:t>
      </w:r>
      <w:proofErr w:type="spellEnd"/>
      <w:r w:rsidRPr="002B26B3">
        <w:rPr>
          <w:rFonts w:ascii="Times New Roman" w:eastAsia="Calibri" w:hAnsi="Times New Roman" w:cs="Times New Roman"/>
          <w:b/>
          <w:sz w:val="24"/>
          <w:szCs w:val="24"/>
        </w:rPr>
        <w:t xml:space="preserve"> </w:t>
      </w:r>
      <w:proofErr w:type="spellStart"/>
      <w:r w:rsidRPr="002B26B3">
        <w:rPr>
          <w:rFonts w:ascii="Times New Roman" w:eastAsia="Calibri" w:hAnsi="Times New Roman" w:cs="Times New Roman"/>
          <w:b/>
          <w:sz w:val="24"/>
          <w:szCs w:val="24"/>
        </w:rPr>
        <w:t>туралы</w:t>
      </w:r>
      <w:proofErr w:type="spellEnd"/>
      <w:r w:rsidR="00682353" w:rsidRPr="002B26B3">
        <w:rPr>
          <w:rFonts w:ascii="Times New Roman" w:eastAsia="Calibri" w:hAnsi="Times New Roman" w:cs="Times New Roman"/>
          <w:b/>
          <w:sz w:val="24"/>
          <w:szCs w:val="24"/>
        </w:rPr>
        <w:t>»</w:t>
      </w:r>
      <w:r w:rsidR="00682353" w:rsidRPr="002B26B3">
        <w:rPr>
          <w:rFonts w:ascii="Times New Roman" w:eastAsia="Calibri" w:hAnsi="Times New Roman" w:cs="Times New Roman"/>
          <w:b/>
          <w:sz w:val="24"/>
          <w:szCs w:val="24"/>
          <w:lang w:val="kk-KZ"/>
        </w:rPr>
        <w:t xml:space="preserve"> </w:t>
      </w:r>
      <w:r w:rsidR="007511A0" w:rsidRPr="007511A0">
        <w:rPr>
          <w:rFonts w:ascii="Times New Roman" w:eastAsia="Calibri" w:hAnsi="Times New Roman" w:cs="Times New Roman"/>
          <w:b/>
          <w:sz w:val="24"/>
          <w:szCs w:val="24"/>
          <w:lang w:val="kk-KZ"/>
        </w:rPr>
        <w:t>Қазақстан Республикасы Премьер-Министрінің орынбасар</w:t>
      </w:r>
      <w:r w:rsidR="007511A0">
        <w:rPr>
          <w:rFonts w:ascii="Times New Roman" w:eastAsia="Calibri" w:hAnsi="Times New Roman" w:cs="Times New Roman"/>
          <w:b/>
          <w:sz w:val="24"/>
          <w:szCs w:val="24"/>
          <w:lang w:val="kk-KZ"/>
        </w:rPr>
        <w:t xml:space="preserve">ы - Ұлттық экономика министрі бұйрығының </w:t>
      </w:r>
      <w:r w:rsidR="007511A0" w:rsidRPr="007511A0">
        <w:rPr>
          <w:rFonts w:ascii="Times New Roman" w:eastAsia="Calibri" w:hAnsi="Times New Roman" w:cs="Times New Roman"/>
          <w:b/>
          <w:sz w:val="24"/>
          <w:szCs w:val="24"/>
          <w:lang w:val="kk-KZ"/>
        </w:rPr>
        <w:t xml:space="preserve">жобасына </w:t>
      </w:r>
    </w:p>
    <w:p w14:paraId="6A29AE9B" w14:textId="673BAA61" w:rsidR="00556DD0" w:rsidRPr="002B26B3" w:rsidRDefault="007511A0" w:rsidP="007511A0">
      <w:pPr>
        <w:spacing w:after="0" w:line="240" w:lineRule="auto"/>
        <w:ind w:firstLine="709"/>
        <w:jc w:val="center"/>
        <w:rPr>
          <w:rFonts w:ascii="Times New Roman" w:eastAsia="Calibri" w:hAnsi="Times New Roman" w:cs="Times New Roman"/>
          <w:b/>
          <w:sz w:val="24"/>
          <w:szCs w:val="24"/>
          <w:lang w:val="kk-KZ"/>
        </w:rPr>
      </w:pPr>
      <w:r w:rsidRPr="007511A0">
        <w:rPr>
          <w:rFonts w:ascii="Times New Roman" w:eastAsia="Calibri" w:hAnsi="Times New Roman" w:cs="Times New Roman"/>
          <w:b/>
          <w:sz w:val="24"/>
          <w:szCs w:val="24"/>
          <w:lang w:val="kk-KZ"/>
        </w:rPr>
        <w:t>салыстырма кесте</w:t>
      </w:r>
      <w:r>
        <w:rPr>
          <w:rFonts w:ascii="Times New Roman" w:eastAsia="Calibri" w:hAnsi="Times New Roman" w:cs="Times New Roman"/>
          <w:b/>
          <w:sz w:val="24"/>
          <w:szCs w:val="24"/>
          <w:lang w:val="kk-KZ"/>
        </w:rPr>
        <w:t xml:space="preserve"> </w:t>
      </w:r>
    </w:p>
    <w:p w14:paraId="2AB66E17" w14:textId="77777777" w:rsidR="00682353" w:rsidRPr="002B26B3" w:rsidRDefault="00682353" w:rsidP="00556DD0">
      <w:pPr>
        <w:spacing w:after="0" w:line="240" w:lineRule="auto"/>
        <w:ind w:firstLine="709"/>
        <w:jc w:val="center"/>
        <w:rPr>
          <w:rFonts w:ascii="Times New Roman" w:eastAsia="Times New Roman" w:hAnsi="Times New Roman" w:cs="Times New Roman"/>
          <w:b/>
          <w:bCs/>
          <w:sz w:val="24"/>
          <w:szCs w:val="24"/>
          <w:lang w:val="kk-KZ" w:eastAsia="ru-RU"/>
        </w:rPr>
      </w:pPr>
    </w:p>
    <w:tbl>
      <w:tblPr>
        <w:tblStyle w:val="11"/>
        <w:tblW w:w="16019" w:type="dxa"/>
        <w:tblInd w:w="-431" w:type="dxa"/>
        <w:tblBorders>
          <w:insideH w:val="single" w:sz="6" w:space="0" w:color="auto"/>
          <w:insideV w:val="single" w:sz="6" w:space="0" w:color="auto"/>
        </w:tblBorders>
        <w:tblLayout w:type="fixed"/>
        <w:tblLook w:val="04A0" w:firstRow="1" w:lastRow="0" w:firstColumn="1" w:lastColumn="0" w:noHBand="0" w:noVBand="1"/>
      </w:tblPr>
      <w:tblGrid>
        <w:gridCol w:w="710"/>
        <w:gridCol w:w="1956"/>
        <w:gridCol w:w="5273"/>
        <w:gridCol w:w="5103"/>
        <w:gridCol w:w="2977"/>
      </w:tblGrid>
      <w:tr w:rsidR="00E55B1D" w:rsidRPr="002B26B3" w14:paraId="3F1BF96D" w14:textId="77777777" w:rsidTr="00F54E7C">
        <w:tc>
          <w:tcPr>
            <w:tcW w:w="710" w:type="dxa"/>
          </w:tcPr>
          <w:p w14:paraId="554BF759" w14:textId="77777777" w:rsidR="00424423" w:rsidRPr="002B26B3" w:rsidRDefault="00424423" w:rsidP="009D256C">
            <w:pPr>
              <w:ind w:hanging="108"/>
              <w:jc w:val="center"/>
              <w:rPr>
                <w:rFonts w:eastAsia="Calibri"/>
                <w:b/>
                <w:sz w:val="24"/>
                <w:szCs w:val="24"/>
              </w:rPr>
            </w:pPr>
            <w:r w:rsidRPr="002B26B3">
              <w:rPr>
                <w:rFonts w:eastAsia="Calibri"/>
                <w:b/>
                <w:sz w:val="24"/>
                <w:szCs w:val="24"/>
              </w:rPr>
              <w:t>№</w:t>
            </w:r>
          </w:p>
        </w:tc>
        <w:tc>
          <w:tcPr>
            <w:tcW w:w="1956" w:type="dxa"/>
          </w:tcPr>
          <w:p w14:paraId="5E5CF6A2" w14:textId="77777777" w:rsidR="00424423" w:rsidRPr="002B26B3" w:rsidRDefault="00424423" w:rsidP="009D256C">
            <w:pPr>
              <w:ind w:firstLine="0"/>
              <w:jc w:val="center"/>
              <w:rPr>
                <w:rFonts w:eastAsia="Calibri"/>
                <w:b/>
                <w:sz w:val="24"/>
                <w:szCs w:val="24"/>
              </w:rPr>
            </w:pPr>
            <w:proofErr w:type="spellStart"/>
            <w:r w:rsidRPr="002B26B3">
              <w:rPr>
                <w:rFonts w:eastAsia="Calibri"/>
                <w:b/>
                <w:sz w:val="24"/>
                <w:szCs w:val="24"/>
              </w:rPr>
              <w:t>Құрылымдық</w:t>
            </w:r>
            <w:proofErr w:type="spellEnd"/>
          </w:p>
          <w:p w14:paraId="2F6E94DF" w14:textId="77777777" w:rsidR="00424423" w:rsidRPr="002B26B3" w:rsidRDefault="00424423" w:rsidP="009D256C">
            <w:pPr>
              <w:ind w:firstLine="0"/>
              <w:jc w:val="center"/>
              <w:rPr>
                <w:rFonts w:eastAsia="Calibri"/>
                <w:b/>
                <w:sz w:val="24"/>
                <w:szCs w:val="24"/>
              </w:rPr>
            </w:pPr>
            <w:r w:rsidRPr="002B26B3">
              <w:rPr>
                <w:rFonts w:eastAsia="Calibri"/>
                <w:b/>
                <w:sz w:val="24"/>
                <w:szCs w:val="24"/>
              </w:rPr>
              <w:t>элемент</w:t>
            </w:r>
          </w:p>
        </w:tc>
        <w:tc>
          <w:tcPr>
            <w:tcW w:w="5273" w:type="dxa"/>
          </w:tcPr>
          <w:p w14:paraId="4051F7B1" w14:textId="77777777" w:rsidR="00424423" w:rsidRPr="002B26B3" w:rsidRDefault="00424423" w:rsidP="009D256C">
            <w:pPr>
              <w:tabs>
                <w:tab w:val="left" w:pos="459"/>
              </w:tabs>
              <w:ind w:firstLine="459"/>
              <w:jc w:val="center"/>
              <w:rPr>
                <w:rFonts w:eastAsia="Calibri"/>
                <w:b/>
                <w:sz w:val="24"/>
                <w:szCs w:val="24"/>
              </w:rPr>
            </w:pPr>
            <w:proofErr w:type="spellStart"/>
            <w:r w:rsidRPr="002B26B3">
              <w:rPr>
                <w:rFonts w:eastAsia="Calibri"/>
                <w:b/>
                <w:sz w:val="24"/>
                <w:szCs w:val="24"/>
              </w:rPr>
              <w:t>Қолданыстағы</w:t>
            </w:r>
            <w:proofErr w:type="spellEnd"/>
            <w:r w:rsidRPr="002B26B3">
              <w:rPr>
                <w:rFonts w:eastAsia="Calibri"/>
                <w:b/>
                <w:sz w:val="24"/>
                <w:szCs w:val="24"/>
              </w:rPr>
              <w:t xml:space="preserve"> редакция</w:t>
            </w:r>
          </w:p>
        </w:tc>
        <w:tc>
          <w:tcPr>
            <w:tcW w:w="5103" w:type="dxa"/>
          </w:tcPr>
          <w:p w14:paraId="2398227C" w14:textId="77777777" w:rsidR="00424423" w:rsidRPr="002B26B3" w:rsidRDefault="00424423" w:rsidP="009D256C">
            <w:pPr>
              <w:ind w:firstLine="459"/>
              <w:jc w:val="center"/>
              <w:rPr>
                <w:rFonts w:eastAsia="Calibri"/>
                <w:b/>
                <w:sz w:val="24"/>
                <w:szCs w:val="24"/>
              </w:rPr>
            </w:pPr>
            <w:proofErr w:type="spellStart"/>
            <w:r w:rsidRPr="002B26B3">
              <w:rPr>
                <w:rFonts w:eastAsia="Calibri"/>
                <w:b/>
                <w:sz w:val="24"/>
                <w:szCs w:val="24"/>
              </w:rPr>
              <w:t>Ұсынылатын</w:t>
            </w:r>
            <w:proofErr w:type="spellEnd"/>
            <w:r w:rsidRPr="002B26B3">
              <w:rPr>
                <w:rFonts w:eastAsia="Calibri"/>
                <w:b/>
                <w:sz w:val="24"/>
                <w:szCs w:val="24"/>
              </w:rPr>
              <w:t xml:space="preserve"> редакция</w:t>
            </w:r>
          </w:p>
        </w:tc>
        <w:tc>
          <w:tcPr>
            <w:tcW w:w="2977" w:type="dxa"/>
          </w:tcPr>
          <w:p w14:paraId="1E6FB914" w14:textId="77777777" w:rsidR="00424423" w:rsidRPr="002B26B3" w:rsidRDefault="00424423" w:rsidP="009D256C">
            <w:pPr>
              <w:ind w:firstLine="459"/>
              <w:jc w:val="center"/>
              <w:rPr>
                <w:rFonts w:eastAsia="Calibri"/>
                <w:b/>
                <w:sz w:val="24"/>
                <w:szCs w:val="24"/>
              </w:rPr>
            </w:pPr>
            <w:proofErr w:type="spellStart"/>
            <w:r w:rsidRPr="002B26B3">
              <w:rPr>
                <w:rFonts w:eastAsia="Calibri"/>
                <w:b/>
                <w:sz w:val="24"/>
                <w:szCs w:val="24"/>
              </w:rPr>
              <w:t>Негіздеме</w:t>
            </w:r>
            <w:proofErr w:type="spellEnd"/>
          </w:p>
        </w:tc>
      </w:tr>
      <w:tr w:rsidR="00424423" w:rsidRPr="002B26B3" w14:paraId="42806540" w14:textId="77777777" w:rsidTr="009171E5">
        <w:tc>
          <w:tcPr>
            <w:tcW w:w="16019" w:type="dxa"/>
            <w:gridSpan w:val="5"/>
          </w:tcPr>
          <w:p w14:paraId="2F3C972D" w14:textId="65E220FD" w:rsidR="001450C6" w:rsidRPr="002B26B3" w:rsidRDefault="007511A0" w:rsidP="00E705F0">
            <w:pPr>
              <w:jc w:val="center"/>
              <w:rPr>
                <w:rFonts w:eastAsia="Times New Roman"/>
                <w:b/>
                <w:sz w:val="24"/>
                <w:szCs w:val="24"/>
                <w:lang w:eastAsia="ru-RU"/>
              </w:rPr>
            </w:pPr>
            <w:r w:rsidRPr="002B26B3">
              <w:rPr>
                <w:rFonts w:eastAsia="Calibri"/>
                <w:b/>
                <w:sz w:val="24"/>
                <w:szCs w:val="24"/>
              </w:rPr>
              <w:t>«</w:t>
            </w:r>
            <w:proofErr w:type="spellStart"/>
            <w:r w:rsidRPr="002B26B3">
              <w:rPr>
                <w:rFonts w:eastAsia="Calibri"/>
                <w:b/>
                <w:sz w:val="24"/>
                <w:szCs w:val="24"/>
              </w:rPr>
              <w:t>Табиғи</w:t>
            </w:r>
            <w:proofErr w:type="spellEnd"/>
            <w:r w:rsidRPr="002B26B3">
              <w:rPr>
                <w:rFonts w:eastAsia="Calibri"/>
                <w:b/>
                <w:sz w:val="24"/>
                <w:szCs w:val="24"/>
              </w:rPr>
              <w:t xml:space="preserve"> </w:t>
            </w:r>
            <w:proofErr w:type="spellStart"/>
            <w:r w:rsidRPr="002B26B3">
              <w:rPr>
                <w:rFonts w:eastAsia="Calibri"/>
                <w:b/>
                <w:sz w:val="24"/>
                <w:szCs w:val="24"/>
              </w:rPr>
              <w:t>монополиялар</w:t>
            </w:r>
            <w:proofErr w:type="spellEnd"/>
            <w:r w:rsidRPr="002B26B3">
              <w:rPr>
                <w:rFonts w:eastAsia="Calibri"/>
                <w:b/>
                <w:sz w:val="24"/>
                <w:szCs w:val="24"/>
              </w:rPr>
              <w:t xml:space="preserve"> </w:t>
            </w:r>
            <w:proofErr w:type="spellStart"/>
            <w:r w:rsidRPr="002B26B3">
              <w:rPr>
                <w:rFonts w:eastAsia="Calibri"/>
                <w:b/>
                <w:sz w:val="24"/>
                <w:szCs w:val="24"/>
              </w:rPr>
              <w:t>субъектілері</w:t>
            </w:r>
            <w:proofErr w:type="spellEnd"/>
            <w:r w:rsidRPr="002B26B3">
              <w:rPr>
                <w:rFonts w:eastAsia="Calibri"/>
                <w:b/>
                <w:sz w:val="24"/>
                <w:szCs w:val="24"/>
              </w:rPr>
              <w:t xml:space="preserve"> </w:t>
            </w:r>
            <w:proofErr w:type="spellStart"/>
            <w:r w:rsidRPr="002B26B3">
              <w:rPr>
                <w:rFonts w:eastAsia="Calibri"/>
                <w:b/>
                <w:sz w:val="24"/>
                <w:szCs w:val="24"/>
              </w:rPr>
              <w:t>қызметкерлерінің</w:t>
            </w:r>
            <w:proofErr w:type="spellEnd"/>
            <w:r w:rsidRPr="002B26B3">
              <w:rPr>
                <w:rFonts w:eastAsia="Calibri"/>
                <w:b/>
                <w:sz w:val="24"/>
                <w:szCs w:val="24"/>
              </w:rPr>
              <w:t xml:space="preserve"> </w:t>
            </w:r>
            <w:proofErr w:type="spellStart"/>
            <w:r w:rsidRPr="002B26B3">
              <w:rPr>
                <w:rFonts w:eastAsia="Calibri"/>
                <w:b/>
                <w:sz w:val="24"/>
                <w:szCs w:val="24"/>
              </w:rPr>
              <w:t>нақты</w:t>
            </w:r>
            <w:proofErr w:type="spellEnd"/>
            <w:r w:rsidRPr="002B26B3">
              <w:rPr>
                <w:rFonts w:eastAsia="Calibri"/>
                <w:b/>
                <w:sz w:val="24"/>
                <w:szCs w:val="24"/>
              </w:rPr>
              <w:t xml:space="preserve"> </w:t>
            </w:r>
            <w:proofErr w:type="spellStart"/>
            <w:r w:rsidRPr="002B26B3">
              <w:rPr>
                <w:rFonts w:eastAsia="Calibri"/>
                <w:b/>
                <w:sz w:val="24"/>
                <w:szCs w:val="24"/>
              </w:rPr>
              <w:t>іс-қимыл</w:t>
            </w:r>
            <w:proofErr w:type="spellEnd"/>
            <w:r w:rsidRPr="002B26B3">
              <w:rPr>
                <w:rFonts w:eastAsia="Calibri"/>
                <w:b/>
                <w:sz w:val="24"/>
                <w:szCs w:val="24"/>
              </w:rPr>
              <w:t xml:space="preserve"> </w:t>
            </w:r>
            <w:proofErr w:type="spellStart"/>
            <w:r w:rsidRPr="002B26B3">
              <w:rPr>
                <w:rFonts w:eastAsia="Calibri"/>
                <w:b/>
                <w:sz w:val="24"/>
                <w:szCs w:val="24"/>
              </w:rPr>
              <w:t>тәртібі</w:t>
            </w:r>
            <w:proofErr w:type="spellEnd"/>
            <w:r w:rsidRPr="002B26B3">
              <w:rPr>
                <w:rFonts w:eastAsia="Calibri"/>
                <w:b/>
                <w:sz w:val="24"/>
                <w:szCs w:val="24"/>
              </w:rPr>
              <w:t xml:space="preserve"> бар </w:t>
            </w:r>
            <w:proofErr w:type="spellStart"/>
            <w:r w:rsidRPr="002B26B3">
              <w:rPr>
                <w:rFonts w:eastAsia="Calibri"/>
                <w:b/>
                <w:sz w:val="24"/>
                <w:szCs w:val="24"/>
              </w:rPr>
              <w:t>қызметтер</w:t>
            </w:r>
            <w:proofErr w:type="spellEnd"/>
            <w:r w:rsidRPr="002B26B3">
              <w:rPr>
                <w:rFonts w:eastAsia="Calibri"/>
                <w:b/>
                <w:sz w:val="24"/>
                <w:szCs w:val="24"/>
              </w:rPr>
              <w:t xml:space="preserve"> </w:t>
            </w:r>
            <w:proofErr w:type="spellStart"/>
            <w:r w:rsidRPr="002B26B3">
              <w:rPr>
                <w:rFonts w:eastAsia="Calibri"/>
                <w:b/>
                <w:sz w:val="24"/>
                <w:szCs w:val="24"/>
              </w:rPr>
              <w:t>көрсетудің</w:t>
            </w:r>
            <w:proofErr w:type="spellEnd"/>
            <w:r w:rsidRPr="002B26B3">
              <w:rPr>
                <w:rFonts w:eastAsia="Calibri"/>
                <w:b/>
                <w:sz w:val="24"/>
                <w:szCs w:val="24"/>
              </w:rPr>
              <w:t xml:space="preserve"> </w:t>
            </w:r>
            <w:proofErr w:type="spellStart"/>
            <w:r w:rsidRPr="002B26B3">
              <w:rPr>
                <w:rFonts w:eastAsia="Calibri"/>
                <w:b/>
                <w:sz w:val="24"/>
                <w:szCs w:val="24"/>
              </w:rPr>
              <w:t>үлгілік</w:t>
            </w:r>
            <w:proofErr w:type="spellEnd"/>
            <w:r w:rsidRPr="002B26B3">
              <w:rPr>
                <w:rFonts w:eastAsia="Calibri"/>
                <w:b/>
                <w:sz w:val="24"/>
                <w:szCs w:val="24"/>
              </w:rPr>
              <w:t xml:space="preserve"> </w:t>
            </w:r>
            <w:proofErr w:type="spellStart"/>
            <w:r w:rsidRPr="002B26B3">
              <w:rPr>
                <w:rFonts w:eastAsia="Calibri"/>
                <w:b/>
                <w:sz w:val="24"/>
                <w:szCs w:val="24"/>
              </w:rPr>
              <w:t>регламенттерін</w:t>
            </w:r>
            <w:proofErr w:type="spellEnd"/>
            <w:r w:rsidRPr="002B26B3">
              <w:rPr>
                <w:rFonts w:eastAsia="Calibri"/>
                <w:b/>
                <w:sz w:val="24"/>
                <w:szCs w:val="24"/>
              </w:rPr>
              <w:t xml:space="preserve"> </w:t>
            </w:r>
            <w:proofErr w:type="spellStart"/>
            <w:r w:rsidRPr="002B26B3">
              <w:rPr>
                <w:rFonts w:eastAsia="Calibri"/>
                <w:b/>
                <w:sz w:val="24"/>
                <w:szCs w:val="24"/>
              </w:rPr>
              <w:t>бекіту</w:t>
            </w:r>
            <w:proofErr w:type="spellEnd"/>
            <w:r w:rsidRPr="002B26B3">
              <w:rPr>
                <w:rFonts w:eastAsia="Calibri"/>
                <w:b/>
                <w:sz w:val="24"/>
                <w:szCs w:val="24"/>
              </w:rPr>
              <w:t xml:space="preserve"> </w:t>
            </w:r>
            <w:proofErr w:type="spellStart"/>
            <w:r w:rsidRPr="002B26B3">
              <w:rPr>
                <w:rFonts w:eastAsia="Calibri"/>
                <w:b/>
                <w:sz w:val="24"/>
                <w:szCs w:val="24"/>
              </w:rPr>
              <w:t>туралы</w:t>
            </w:r>
            <w:proofErr w:type="spellEnd"/>
            <w:r w:rsidRPr="002B26B3">
              <w:rPr>
                <w:rFonts w:eastAsia="Calibri"/>
                <w:b/>
                <w:sz w:val="24"/>
                <w:szCs w:val="24"/>
              </w:rPr>
              <w:t xml:space="preserve">» </w:t>
            </w:r>
            <w:r w:rsidRPr="007511A0">
              <w:rPr>
                <w:rFonts w:eastAsia="Calibri"/>
                <w:b/>
                <w:sz w:val="24"/>
                <w:szCs w:val="24"/>
                <w:lang w:val="kk-KZ"/>
              </w:rPr>
              <w:t xml:space="preserve">Қазақстан Республикасы </w:t>
            </w:r>
            <w:r>
              <w:rPr>
                <w:rFonts w:eastAsia="Calibri"/>
                <w:b/>
                <w:sz w:val="24"/>
                <w:szCs w:val="24"/>
                <w:lang w:val="kk-KZ"/>
              </w:rPr>
              <w:t>Ұлттық экономика министрі</w:t>
            </w:r>
            <w:r w:rsidR="001F12CC">
              <w:rPr>
                <w:rFonts w:eastAsia="Calibri"/>
                <w:b/>
                <w:sz w:val="24"/>
                <w:szCs w:val="24"/>
                <w:lang w:val="kk-KZ"/>
              </w:rPr>
              <w:t xml:space="preserve">нің </w:t>
            </w:r>
            <w:r w:rsidR="001F12CC" w:rsidRPr="002B26B3">
              <w:rPr>
                <w:rFonts w:eastAsia="Calibri"/>
                <w:b/>
                <w:sz w:val="24"/>
                <w:szCs w:val="24"/>
              </w:rPr>
              <w:t xml:space="preserve">2021 </w:t>
            </w:r>
            <w:proofErr w:type="spellStart"/>
            <w:r w:rsidR="001F12CC" w:rsidRPr="002B26B3">
              <w:rPr>
                <w:rFonts w:eastAsia="Calibri"/>
                <w:b/>
                <w:sz w:val="24"/>
                <w:szCs w:val="24"/>
              </w:rPr>
              <w:t>жылғы</w:t>
            </w:r>
            <w:proofErr w:type="spellEnd"/>
            <w:r w:rsidR="001F12CC">
              <w:rPr>
                <w:rFonts w:eastAsia="Calibri"/>
                <w:b/>
                <w:sz w:val="24"/>
                <w:szCs w:val="24"/>
              </w:rPr>
              <w:t xml:space="preserve"> 6 </w:t>
            </w:r>
            <w:proofErr w:type="spellStart"/>
            <w:r w:rsidR="001F12CC">
              <w:rPr>
                <w:rFonts w:eastAsia="Calibri"/>
                <w:b/>
                <w:sz w:val="24"/>
                <w:szCs w:val="24"/>
              </w:rPr>
              <w:t>қаңтардағы</w:t>
            </w:r>
            <w:proofErr w:type="spellEnd"/>
            <w:r w:rsidR="001F12CC">
              <w:rPr>
                <w:rFonts w:eastAsia="Calibri"/>
                <w:b/>
                <w:sz w:val="24"/>
                <w:szCs w:val="24"/>
              </w:rPr>
              <w:t xml:space="preserve"> № 3 </w:t>
            </w:r>
            <w:r>
              <w:rPr>
                <w:rFonts w:eastAsia="Calibri"/>
                <w:b/>
                <w:sz w:val="24"/>
                <w:szCs w:val="24"/>
                <w:lang w:val="kk-KZ"/>
              </w:rPr>
              <w:t>бұйры</w:t>
            </w:r>
            <w:r w:rsidR="001F12CC">
              <w:rPr>
                <w:rFonts w:eastAsia="Calibri"/>
                <w:b/>
                <w:sz w:val="24"/>
                <w:szCs w:val="24"/>
                <w:lang w:val="kk-KZ"/>
              </w:rPr>
              <w:t>ғы</w:t>
            </w:r>
          </w:p>
        </w:tc>
      </w:tr>
      <w:tr w:rsidR="0016463C" w:rsidRPr="00FE71F8" w14:paraId="71F0C002" w14:textId="77777777" w:rsidTr="00F54E7C">
        <w:trPr>
          <w:trHeight w:val="981"/>
        </w:trPr>
        <w:tc>
          <w:tcPr>
            <w:tcW w:w="710" w:type="dxa"/>
          </w:tcPr>
          <w:p w14:paraId="262E5B95" w14:textId="77777777" w:rsidR="0016463C" w:rsidRPr="002B26B3" w:rsidRDefault="0016463C" w:rsidP="0016463C">
            <w:pPr>
              <w:pStyle w:val="ad"/>
              <w:numPr>
                <w:ilvl w:val="0"/>
                <w:numId w:val="9"/>
              </w:numPr>
              <w:ind w:right="-12" w:hanging="612"/>
              <w:rPr>
                <w:rFonts w:ascii="Times New Roman" w:hAnsi="Times New Roman"/>
                <w:sz w:val="24"/>
                <w:szCs w:val="24"/>
                <w:lang w:val="kk-KZ"/>
              </w:rPr>
            </w:pPr>
          </w:p>
        </w:tc>
        <w:tc>
          <w:tcPr>
            <w:tcW w:w="1956" w:type="dxa"/>
          </w:tcPr>
          <w:p w14:paraId="5B7C2F54" w14:textId="2413D791" w:rsidR="0016463C" w:rsidRPr="009872B0" w:rsidRDefault="007511A0" w:rsidP="009872B0">
            <w:pPr>
              <w:widowControl w:val="0"/>
              <w:tabs>
                <w:tab w:val="left" w:pos="1134"/>
                <w:tab w:val="left" w:pos="1418"/>
              </w:tabs>
              <w:ind w:firstLine="34"/>
              <w:contextualSpacing/>
              <w:jc w:val="center"/>
              <w:rPr>
                <w:sz w:val="24"/>
                <w:szCs w:val="24"/>
                <w:lang w:val="kk-KZ"/>
              </w:rPr>
            </w:pPr>
            <w:r>
              <w:rPr>
                <w:sz w:val="24"/>
                <w:szCs w:val="24"/>
                <w:lang w:val="kk-KZ"/>
              </w:rPr>
              <w:t xml:space="preserve"> 1- тармақтың</w:t>
            </w:r>
            <w:r w:rsidR="009872B0">
              <w:rPr>
                <w:sz w:val="24"/>
                <w:szCs w:val="24"/>
                <w:lang w:val="kk-KZ"/>
              </w:rPr>
              <w:t xml:space="preserve">                  </w:t>
            </w:r>
            <w:r w:rsidR="009872B0" w:rsidRPr="009872B0">
              <w:rPr>
                <w:sz w:val="24"/>
                <w:szCs w:val="24"/>
                <w:lang w:val="kk-KZ"/>
              </w:rPr>
              <w:t>9) тармақшасы</w:t>
            </w:r>
            <w:r w:rsidR="00556DD0" w:rsidRPr="009872B0">
              <w:rPr>
                <w:sz w:val="24"/>
                <w:szCs w:val="24"/>
                <w:lang w:val="kk-KZ"/>
              </w:rPr>
              <w:t xml:space="preserve"> </w:t>
            </w:r>
          </w:p>
        </w:tc>
        <w:tc>
          <w:tcPr>
            <w:tcW w:w="5273" w:type="dxa"/>
          </w:tcPr>
          <w:p w14:paraId="17A02026" w14:textId="75C6389A" w:rsidR="0016463C" w:rsidRPr="009872B0" w:rsidRDefault="009872B0" w:rsidP="0016463C">
            <w:pPr>
              <w:pStyle w:val="a4"/>
              <w:spacing w:before="0" w:beforeAutospacing="0" w:after="0" w:afterAutospacing="0"/>
              <w:rPr>
                <w:lang w:val="kk-KZ"/>
              </w:rPr>
            </w:pPr>
            <w:r>
              <w:rPr>
                <w:lang w:val="kk-KZ"/>
              </w:rPr>
              <w:t>1 Бекітілсін</w:t>
            </w:r>
            <w:r w:rsidR="0016463C" w:rsidRPr="009872B0">
              <w:rPr>
                <w:lang w:val="kk-KZ"/>
              </w:rPr>
              <w:t>:</w:t>
            </w:r>
          </w:p>
          <w:p w14:paraId="74FE0B1F" w14:textId="77777777" w:rsidR="0016463C" w:rsidRPr="004947EC" w:rsidRDefault="0016463C" w:rsidP="0016463C">
            <w:pPr>
              <w:pStyle w:val="a4"/>
              <w:spacing w:before="0" w:beforeAutospacing="0" w:after="0" w:afterAutospacing="0"/>
              <w:rPr>
                <w:lang w:val="kk-KZ"/>
              </w:rPr>
            </w:pPr>
            <w:r w:rsidRPr="004947EC">
              <w:rPr>
                <w:lang w:val="kk-KZ"/>
              </w:rPr>
              <w:t>...</w:t>
            </w:r>
          </w:p>
          <w:p w14:paraId="46309F4E" w14:textId="6882CB5A" w:rsidR="0016463C" w:rsidRPr="004947EC" w:rsidRDefault="009872B0" w:rsidP="009872B0">
            <w:pPr>
              <w:ind w:firstLine="317"/>
              <w:rPr>
                <w:sz w:val="24"/>
                <w:szCs w:val="24"/>
                <w:lang w:val="kk-KZ"/>
              </w:rPr>
            </w:pPr>
            <w:r w:rsidRPr="004947EC">
              <w:rPr>
                <w:sz w:val="24"/>
                <w:szCs w:val="24"/>
                <w:lang w:val="kk-KZ"/>
              </w:rPr>
              <w:t>9</w:t>
            </w:r>
            <w:r w:rsidR="0016463C" w:rsidRPr="004947EC">
              <w:rPr>
                <w:sz w:val="24"/>
                <w:szCs w:val="24"/>
                <w:lang w:val="kk-KZ"/>
              </w:rPr>
              <w:t xml:space="preserve">) </w:t>
            </w:r>
            <w:r w:rsidR="009055D6" w:rsidRPr="004947EC">
              <w:rPr>
                <w:sz w:val="24"/>
                <w:szCs w:val="24"/>
                <w:lang w:val="kk-KZ"/>
              </w:rPr>
              <w:t xml:space="preserve">осы бұйрыққа 9-қосымшаға сәйкес бәсекелес теміржол болмаған кезде мемлекеттік-жекешелік әріптестік шарттары, </w:t>
            </w:r>
            <w:r w:rsidR="009055D6" w:rsidRPr="004947EC">
              <w:rPr>
                <w:b/>
                <w:sz w:val="24"/>
                <w:szCs w:val="24"/>
                <w:lang w:val="kk-KZ"/>
              </w:rPr>
              <w:t>оның ішінде концессия шарттары бойынша</w:t>
            </w:r>
            <w:r w:rsidR="009055D6" w:rsidRPr="004947EC">
              <w:rPr>
                <w:sz w:val="24"/>
                <w:szCs w:val="24"/>
                <w:lang w:val="kk-KZ"/>
              </w:rPr>
              <w:t xml:space="preserve"> теміржол көлігінің объектілері бар теміржолдар саласындағы табиғи монополиялар субъектілері қызметкерлерінің нақты іс-қимыл тәртібі бар қызметтер көрсетудің үлгілік регламенті бекітілсін;</w:t>
            </w:r>
          </w:p>
        </w:tc>
        <w:tc>
          <w:tcPr>
            <w:tcW w:w="5103" w:type="dxa"/>
          </w:tcPr>
          <w:p w14:paraId="2D591DE1" w14:textId="61CF134A" w:rsidR="0016463C" w:rsidRPr="004947EC" w:rsidRDefault="00F3020B" w:rsidP="0016463C">
            <w:pPr>
              <w:pStyle w:val="a4"/>
              <w:spacing w:before="0" w:beforeAutospacing="0" w:after="0" w:afterAutospacing="0"/>
              <w:rPr>
                <w:lang w:val="kk-KZ"/>
              </w:rPr>
            </w:pPr>
            <w:r w:rsidRPr="004947EC">
              <w:rPr>
                <w:lang w:val="kk-KZ"/>
              </w:rPr>
              <w:t>1. Б</w:t>
            </w:r>
            <w:r>
              <w:rPr>
                <w:lang w:val="kk-KZ"/>
              </w:rPr>
              <w:t>екітілсін</w:t>
            </w:r>
            <w:r w:rsidR="0016463C" w:rsidRPr="004947EC">
              <w:rPr>
                <w:lang w:val="kk-KZ"/>
              </w:rPr>
              <w:t>:</w:t>
            </w:r>
          </w:p>
          <w:p w14:paraId="4EDC05D2" w14:textId="77777777" w:rsidR="0016463C" w:rsidRPr="004947EC" w:rsidRDefault="0016463C" w:rsidP="0016463C">
            <w:pPr>
              <w:pStyle w:val="a4"/>
              <w:spacing w:before="0" w:beforeAutospacing="0" w:after="0" w:afterAutospacing="0"/>
              <w:rPr>
                <w:lang w:val="kk-KZ"/>
              </w:rPr>
            </w:pPr>
            <w:r w:rsidRPr="004947EC">
              <w:rPr>
                <w:lang w:val="kk-KZ"/>
              </w:rPr>
              <w:t>...</w:t>
            </w:r>
          </w:p>
          <w:p w14:paraId="525C3B7E" w14:textId="7613D1B2" w:rsidR="0016463C" w:rsidRPr="004947EC" w:rsidRDefault="00F3020B" w:rsidP="009055D6">
            <w:pPr>
              <w:ind w:firstLine="317"/>
              <w:rPr>
                <w:sz w:val="24"/>
                <w:szCs w:val="24"/>
                <w:lang w:val="kk-KZ"/>
              </w:rPr>
            </w:pPr>
            <w:r>
              <w:rPr>
                <w:sz w:val="24"/>
                <w:szCs w:val="24"/>
                <w:lang w:val="kk-KZ"/>
              </w:rPr>
              <w:t>9</w:t>
            </w:r>
            <w:r w:rsidR="0016463C" w:rsidRPr="004947EC">
              <w:rPr>
                <w:sz w:val="24"/>
                <w:szCs w:val="24"/>
                <w:lang w:val="kk-KZ"/>
              </w:rPr>
              <w:t xml:space="preserve">) </w:t>
            </w:r>
            <w:r w:rsidR="009055D6" w:rsidRPr="004947EC">
              <w:rPr>
                <w:sz w:val="24"/>
                <w:szCs w:val="24"/>
                <w:lang w:val="kk-KZ"/>
              </w:rPr>
              <w:t>осы бұйрыққа 9-қосымшаға сәйкес бәсекелес теміржол болмаған кезде мемлекетті</w:t>
            </w:r>
            <w:r w:rsidR="00E705F0" w:rsidRPr="004947EC">
              <w:rPr>
                <w:sz w:val="24"/>
                <w:szCs w:val="24"/>
                <w:lang w:val="kk-KZ"/>
              </w:rPr>
              <w:t>к-жекешелік әріптестік шарттары</w:t>
            </w:r>
            <w:r w:rsidR="003B243C">
              <w:rPr>
                <w:sz w:val="24"/>
                <w:szCs w:val="24"/>
                <w:lang w:val="kk-KZ"/>
              </w:rPr>
              <w:t xml:space="preserve"> бойынша </w:t>
            </w:r>
            <w:r w:rsidR="009055D6" w:rsidRPr="004947EC">
              <w:rPr>
                <w:sz w:val="24"/>
                <w:szCs w:val="24"/>
                <w:lang w:val="kk-KZ"/>
              </w:rPr>
              <w:t xml:space="preserve"> теміржол көлігінің объектілері бар теміржолдар саласындағы табиғи монополиялар субъектілері қызметкерлерінің нақты іс-қимыл тәртібі бар қызметтер көрсетудің үлгілік регламенті бекітілсін;</w:t>
            </w:r>
          </w:p>
        </w:tc>
        <w:tc>
          <w:tcPr>
            <w:tcW w:w="2977" w:type="dxa"/>
          </w:tcPr>
          <w:p w14:paraId="49196494" w14:textId="448BC0C6" w:rsidR="009055D6" w:rsidRPr="0016420B" w:rsidRDefault="009055D6" w:rsidP="006A3C83">
            <w:pPr>
              <w:pStyle w:val="1"/>
              <w:spacing w:before="0" w:beforeAutospacing="0" w:after="0" w:afterAutospacing="0"/>
              <w:ind w:firstLine="0"/>
              <w:outlineLvl w:val="0"/>
              <w:rPr>
                <w:b w:val="0"/>
                <w:sz w:val="24"/>
                <w:szCs w:val="24"/>
                <w:lang w:val="kk-KZ"/>
              </w:rPr>
            </w:pPr>
            <w:r w:rsidRPr="0016420B">
              <w:rPr>
                <w:b w:val="0"/>
                <w:sz w:val="24"/>
                <w:szCs w:val="24"/>
                <w:lang w:val="kk-KZ"/>
              </w:rPr>
              <w:t>«Қазақстан Республикасының кейбір заңнамалық актілеріне бюджет заңнамасын жетілдіру мәселелері бойынша өзгерістер мен толықтырулар енгізу туралы» және  «Концессиялар туралы»  Қазақстан Республикасы Заңының күші жойылды деп тану турал</w:t>
            </w:r>
            <w:r w:rsidR="006A3C83" w:rsidRPr="0016420B">
              <w:rPr>
                <w:b w:val="0"/>
                <w:sz w:val="24"/>
                <w:szCs w:val="24"/>
                <w:lang w:val="kk-KZ"/>
              </w:rPr>
              <w:t xml:space="preserve">ы» Қазақстан Республикасы Заңының 3-тармағына </w:t>
            </w:r>
            <w:r>
              <w:rPr>
                <w:b w:val="0"/>
                <w:sz w:val="24"/>
                <w:szCs w:val="24"/>
                <w:lang w:val="kk-KZ"/>
              </w:rPr>
              <w:t xml:space="preserve"> </w:t>
            </w:r>
            <w:r w:rsidRPr="0016420B">
              <w:rPr>
                <w:b w:val="0"/>
                <w:sz w:val="24"/>
                <w:szCs w:val="24"/>
                <w:lang w:val="kk-KZ"/>
              </w:rPr>
              <w:t>сәйкес  «Концессиялар туралы»  Қазақстан Респ</w:t>
            </w:r>
            <w:r w:rsidR="006A3C83" w:rsidRPr="0016420B">
              <w:rPr>
                <w:b w:val="0"/>
                <w:sz w:val="24"/>
                <w:szCs w:val="24"/>
                <w:lang w:val="kk-KZ"/>
              </w:rPr>
              <w:t>убликасы Заңының  күші жойылды деп танылды.</w:t>
            </w:r>
          </w:p>
          <w:p w14:paraId="3763278B" w14:textId="2808D659" w:rsidR="0016463C" w:rsidRPr="00FE71F8" w:rsidRDefault="009055D6" w:rsidP="006A3C83">
            <w:pPr>
              <w:pStyle w:val="1"/>
              <w:spacing w:before="0" w:beforeAutospacing="0" w:after="0" w:afterAutospacing="0"/>
              <w:ind w:firstLine="317"/>
              <w:outlineLvl w:val="0"/>
              <w:rPr>
                <w:b w:val="0"/>
                <w:sz w:val="24"/>
                <w:szCs w:val="24"/>
                <w:lang w:val="kk-KZ"/>
              </w:rPr>
            </w:pPr>
            <w:r w:rsidRPr="00FE71F8">
              <w:rPr>
                <w:b w:val="0"/>
                <w:sz w:val="24"/>
                <w:szCs w:val="24"/>
                <w:lang w:val="kk-KZ"/>
              </w:rPr>
              <w:t>Осыған байланысьты,</w:t>
            </w:r>
            <w:r w:rsidR="006A3C83">
              <w:rPr>
                <w:b w:val="0"/>
                <w:sz w:val="24"/>
                <w:szCs w:val="24"/>
                <w:lang w:val="kk-KZ"/>
              </w:rPr>
              <w:t xml:space="preserve"> </w:t>
            </w:r>
            <w:r w:rsidR="003B243C">
              <w:rPr>
                <w:b w:val="0"/>
                <w:sz w:val="24"/>
                <w:szCs w:val="24"/>
                <w:lang w:val="kk-KZ"/>
              </w:rPr>
              <w:t xml:space="preserve">үлгілік регламентті сәкестендіру қажет. </w:t>
            </w:r>
          </w:p>
        </w:tc>
      </w:tr>
      <w:tr w:rsidR="0016463C" w:rsidRPr="002B26B3" w14:paraId="15B10207" w14:textId="77777777" w:rsidTr="00F54E7C">
        <w:trPr>
          <w:trHeight w:val="981"/>
        </w:trPr>
        <w:tc>
          <w:tcPr>
            <w:tcW w:w="710" w:type="dxa"/>
          </w:tcPr>
          <w:p w14:paraId="6D366D6F" w14:textId="77777777" w:rsidR="0016463C" w:rsidRPr="00FE71F8" w:rsidRDefault="0016463C" w:rsidP="0016463C">
            <w:pPr>
              <w:pStyle w:val="ad"/>
              <w:numPr>
                <w:ilvl w:val="0"/>
                <w:numId w:val="9"/>
              </w:numPr>
              <w:ind w:right="-12" w:hanging="612"/>
              <w:rPr>
                <w:rFonts w:ascii="Times New Roman" w:hAnsi="Times New Roman"/>
                <w:sz w:val="24"/>
                <w:szCs w:val="24"/>
                <w:lang w:val="kk-KZ"/>
              </w:rPr>
            </w:pPr>
          </w:p>
        </w:tc>
        <w:tc>
          <w:tcPr>
            <w:tcW w:w="1956" w:type="dxa"/>
          </w:tcPr>
          <w:p w14:paraId="145A6375" w14:textId="28CD0071" w:rsidR="0016463C" w:rsidRPr="002B26B3" w:rsidRDefault="00E97683" w:rsidP="0016463C">
            <w:pPr>
              <w:widowControl w:val="0"/>
              <w:ind w:firstLine="0"/>
              <w:contextualSpacing/>
              <w:jc w:val="center"/>
              <w:rPr>
                <w:rFonts w:eastAsia="Calibri"/>
                <w:bCs/>
                <w:sz w:val="24"/>
                <w:szCs w:val="24"/>
              </w:rPr>
            </w:pPr>
            <w:r>
              <w:rPr>
                <w:rFonts w:eastAsia="Calibri"/>
                <w:sz w:val="24"/>
                <w:szCs w:val="24"/>
                <w:lang w:val="kk-KZ"/>
              </w:rPr>
              <w:t xml:space="preserve">9- қосымшаның </w:t>
            </w:r>
            <w:r w:rsidR="00556DD0" w:rsidRPr="002B26B3">
              <w:rPr>
                <w:rFonts w:eastAsia="Calibri"/>
                <w:sz w:val="24"/>
                <w:szCs w:val="24"/>
              </w:rPr>
              <w:t xml:space="preserve"> </w:t>
            </w:r>
            <w:r w:rsidR="00556DD0" w:rsidRPr="002B26B3">
              <w:rPr>
                <w:rFonts w:eastAsia="Calibri"/>
                <w:sz w:val="24"/>
                <w:szCs w:val="24"/>
                <w:lang w:val="kk-KZ"/>
              </w:rPr>
              <w:t xml:space="preserve">                   </w:t>
            </w:r>
            <w:proofErr w:type="spellStart"/>
            <w:r>
              <w:rPr>
                <w:rFonts w:eastAsia="Calibri"/>
                <w:sz w:val="24"/>
                <w:szCs w:val="24"/>
              </w:rPr>
              <w:t>тақырыбы</w:t>
            </w:r>
            <w:proofErr w:type="spellEnd"/>
            <w:r w:rsidR="0016463C" w:rsidRPr="002B26B3">
              <w:rPr>
                <w:rFonts w:eastAsia="Calibri"/>
                <w:sz w:val="24"/>
                <w:szCs w:val="24"/>
              </w:rPr>
              <w:t xml:space="preserve"> </w:t>
            </w:r>
          </w:p>
          <w:p w14:paraId="5C113B73" w14:textId="77777777" w:rsidR="0016463C" w:rsidRPr="002B26B3" w:rsidRDefault="0016463C" w:rsidP="0016463C">
            <w:pPr>
              <w:widowControl w:val="0"/>
              <w:tabs>
                <w:tab w:val="left" w:pos="1134"/>
                <w:tab w:val="left" w:pos="1418"/>
              </w:tabs>
              <w:ind w:firstLine="34"/>
              <w:contextualSpacing/>
              <w:rPr>
                <w:sz w:val="24"/>
                <w:szCs w:val="24"/>
              </w:rPr>
            </w:pPr>
          </w:p>
        </w:tc>
        <w:tc>
          <w:tcPr>
            <w:tcW w:w="5273" w:type="dxa"/>
          </w:tcPr>
          <w:p w14:paraId="1C229BFF" w14:textId="7483B9CD" w:rsidR="0016463C" w:rsidRPr="002B26B3" w:rsidRDefault="00E97683" w:rsidP="0016463C">
            <w:pPr>
              <w:ind w:firstLine="317"/>
              <w:rPr>
                <w:sz w:val="24"/>
                <w:szCs w:val="24"/>
              </w:rPr>
            </w:pPr>
            <w:proofErr w:type="spellStart"/>
            <w:r w:rsidRPr="00E97683">
              <w:rPr>
                <w:sz w:val="24"/>
                <w:szCs w:val="24"/>
              </w:rPr>
              <w:t>Бәсекелес</w:t>
            </w:r>
            <w:proofErr w:type="spellEnd"/>
            <w:r w:rsidRPr="00E97683">
              <w:rPr>
                <w:sz w:val="24"/>
                <w:szCs w:val="24"/>
              </w:rPr>
              <w:t xml:space="preserve"> </w:t>
            </w:r>
            <w:proofErr w:type="spellStart"/>
            <w:r w:rsidRPr="00E97683">
              <w:rPr>
                <w:sz w:val="24"/>
                <w:szCs w:val="24"/>
              </w:rPr>
              <w:t>теміржол</w:t>
            </w:r>
            <w:proofErr w:type="spellEnd"/>
            <w:r w:rsidRPr="00E97683">
              <w:rPr>
                <w:sz w:val="24"/>
                <w:szCs w:val="24"/>
              </w:rPr>
              <w:t xml:space="preserve"> </w:t>
            </w:r>
            <w:proofErr w:type="spellStart"/>
            <w:r w:rsidRPr="00E97683">
              <w:rPr>
                <w:sz w:val="24"/>
                <w:szCs w:val="24"/>
              </w:rPr>
              <w:t>болмаған</w:t>
            </w:r>
            <w:proofErr w:type="spellEnd"/>
            <w:r w:rsidRPr="00E97683">
              <w:rPr>
                <w:sz w:val="24"/>
                <w:szCs w:val="24"/>
              </w:rPr>
              <w:t xml:space="preserve"> </w:t>
            </w:r>
            <w:proofErr w:type="spellStart"/>
            <w:r w:rsidRPr="00E97683">
              <w:rPr>
                <w:sz w:val="24"/>
                <w:szCs w:val="24"/>
              </w:rPr>
              <w:t>кезде</w:t>
            </w:r>
            <w:proofErr w:type="spellEnd"/>
            <w:r w:rsidRPr="00E97683">
              <w:rPr>
                <w:sz w:val="24"/>
                <w:szCs w:val="24"/>
              </w:rPr>
              <w:t xml:space="preserve"> </w:t>
            </w:r>
            <w:proofErr w:type="spellStart"/>
            <w:r w:rsidRPr="00E97683">
              <w:rPr>
                <w:sz w:val="24"/>
                <w:szCs w:val="24"/>
              </w:rPr>
              <w:t>мемлекеттік-жекешелік</w:t>
            </w:r>
            <w:proofErr w:type="spellEnd"/>
            <w:r w:rsidRPr="00E97683">
              <w:rPr>
                <w:sz w:val="24"/>
                <w:szCs w:val="24"/>
              </w:rPr>
              <w:t xml:space="preserve"> </w:t>
            </w:r>
            <w:proofErr w:type="spellStart"/>
            <w:r w:rsidRPr="00E97683">
              <w:rPr>
                <w:sz w:val="24"/>
                <w:szCs w:val="24"/>
              </w:rPr>
              <w:t>әріптестік</w:t>
            </w:r>
            <w:proofErr w:type="spellEnd"/>
            <w:r w:rsidRPr="00E97683">
              <w:rPr>
                <w:sz w:val="24"/>
                <w:szCs w:val="24"/>
              </w:rPr>
              <w:t xml:space="preserve"> </w:t>
            </w:r>
            <w:proofErr w:type="spellStart"/>
            <w:r w:rsidRPr="00E97683">
              <w:rPr>
                <w:sz w:val="24"/>
                <w:szCs w:val="24"/>
              </w:rPr>
              <w:t>шарттары</w:t>
            </w:r>
            <w:proofErr w:type="spellEnd"/>
            <w:r w:rsidRPr="00E97683">
              <w:rPr>
                <w:sz w:val="24"/>
                <w:szCs w:val="24"/>
              </w:rPr>
              <w:t xml:space="preserve">, </w:t>
            </w:r>
            <w:proofErr w:type="spellStart"/>
            <w:r w:rsidRPr="00E97683">
              <w:rPr>
                <w:b/>
                <w:sz w:val="24"/>
                <w:szCs w:val="24"/>
              </w:rPr>
              <w:t>оның</w:t>
            </w:r>
            <w:proofErr w:type="spellEnd"/>
            <w:r w:rsidRPr="00E97683">
              <w:rPr>
                <w:b/>
                <w:sz w:val="24"/>
                <w:szCs w:val="24"/>
              </w:rPr>
              <w:t xml:space="preserve"> </w:t>
            </w:r>
            <w:proofErr w:type="spellStart"/>
            <w:r w:rsidRPr="00E97683">
              <w:rPr>
                <w:b/>
                <w:sz w:val="24"/>
                <w:szCs w:val="24"/>
              </w:rPr>
              <w:t>ішінде</w:t>
            </w:r>
            <w:proofErr w:type="spellEnd"/>
            <w:r w:rsidRPr="00E97683">
              <w:rPr>
                <w:b/>
                <w:sz w:val="24"/>
                <w:szCs w:val="24"/>
              </w:rPr>
              <w:t xml:space="preserve"> концессия </w:t>
            </w:r>
            <w:proofErr w:type="spellStart"/>
            <w:r w:rsidRPr="00E97683">
              <w:rPr>
                <w:b/>
                <w:sz w:val="24"/>
                <w:szCs w:val="24"/>
              </w:rPr>
              <w:t>шарттары</w:t>
            </w:r>
            <w:proofErr w:type="spellEnd"/>
            <w:r w:rsidRPr="00E97683">
              <w:rPr>
                <w:b/>
                <w:sz w:val="24"/>
                <w:szCs w:val="24"/>
              </w:rPr>
              <w:t xml:space="preserve"> </w:t>
            </w:r>
            <w:proofErr w:type="spellStart"/>
            <w:r w:rsidRPr="00E97683">
              <w:rPr>
                <w:b/>
                <w:sz w:val="24"/>
                <w:szCs w:val="24"/>
              </w:rPr>
              <w:t>бойынша</w:t>
            </w:r>
            <w:proofErr w:type="spellEnd"/>
            <w:r w:rsidRPr="00E97683">
              <w:rPr>
                <w:sz w:val="24"/>
                <w:szCs w:val="24"/>
              </w:rPr>
              <w:t xml:space="preserve"> </w:t>
            </w:r>
            <w:proofErr w:type="spellStart"/>
            <w:r w:rsidRPr="00E97683">
              <w:rPr>
                <w:sz w:val="24"/>
                <w:szCs w:val="24"/>
              </w:rPr>
              <w:t>теміржол</w:t>
            </w:r>
            <w:proofErr w:type="spellEnd"/>
            <w:r w:rsidRPr="00E97683">
              <w:rPr>
                <w:sz w:val="24"/>
                <w:szCs w:val="24"/>
              </w:rPr>
              <w:t xml:space="preserve"> </w:t>
            </w:r>
            <w:proofErr w:type="spellStart"/>
            <w:r w:rsidRPr="00E97683">
              <w:rPr>
                <w:sz w:val="24"/>
                <w:szCs w:val="24"/>
              </w:rPr>
              <w:t>көлігінің</w:t>
            </w:r>
            <w:proofErr w:type="spellEnd"/>
            <w:r w:rsidRPr="00E97683">
              <w:rPr>
                <w:sz w:val="24"/>
                <w:szCs w:val="24"/>
              </w:rPr>
              <w:t xml:space="preserve"> </w:t>
            </w:r>
            <w:proofErr w:type="spellStart"/>
            <w:r w:rsidRPr="00E97683">
              <w:rPr>
                <w:sz w:val="24"/>
                <w:szCs w:val="24"/>
              </w:rPr>
              <w:t>объектілері</w:t>
            </w:r>
            <w:proofErr w:type="spellEnd"/>
            <w:r w:rsidRPr="00E97683">
              <w:rPr>
                <w:sz w:val="24"/>
                <w:szCs w:val="24"/>
              </w:rPr>
              <w:t xml:space="preserve"> бар </w:t>
            </w:r>
            <w:proofErr w:type="spellStart"/>
            <w:r w:rsidRPr="00E97683">
              <w:rPr>
                <w:sz w:val="24"/>
                <w:szCs w:val="24"/>
              </w:rPr>
              <w:t>теміржолдар</w:t>
            </w:r>
            <w:proofErr w:type="spellEnd"/>
            <w:r w:rsidRPr="00E97683">
              <w:rPr>
                <w:sz w:val="24"/>
                <w:szCs w:val="24"/>
              </w:rPr>
              <w:t xml:space="preserve"> </w:t>
            </w:r>
            <w:proofErr w:type="spellStart"/>
            <w:r w:rsidRPr="00E97683">
              <w:rPr>
                <w:sz w:val="24"/>
                <w:szCs w:val="24"/>
              </w:rPr>
              <w:t>саласындағы</w:t>
            </w:r>
            <w:proofErr w:type="spellEnd"/>
            <w:r w:rsidRPr="00E97683">
              <w:rPr>
                <w:sz w:val="24"/>
                <w:szCs w:val="24"/>
              </w:rPr>
              <w:t xml:space="preserve"> </w:t>
            </w:r>
            <w:proofErr w:type="spellStart"/>
            <w:r w:rsidRPr="00E97683">
              <w:rPr>
                <w:sz w:val="24"/>
                <w:szCs w:val="24"/>
              </w:rPr>
              <w:t>табиғи</w:t>
            </w:r>
            <w:proofErr w:type="spellEnd"/>
            <w:r w:rsidRPr="00E97683">
              <w:rPr>
                <w:sz w:val="24"/>
                <w:szCs w:val="24"/>
              </w:rPr>
              <w:t xml:space="preserve"> </w:t>
            </w:r>
            <w:proofErr w:type="spellStart"/>
            <w:r w:rsidRPr="00E97683">
              <w:rPr>
                <w:sz w:val="24"/>
                <w:szCs w:val="24"/>
              </w:rPr>
              <w:t>монополиялар</w:t>
            </w:r>
            <w:proofErr w:type="spellEnd"/>
            <w:r w:rsidRPr="00E97683">
              <w:rPr>
                <w:sz w:val="24"/>
                <w:szCs w:val="24"/>
              </w:rPr>
              <w:t xml:space="preserve"> </w:t>
            </w:r>
            <w:proofErr w:type="spellStart"/>
            <w:r w:rsidRPr="00E97683">
              <w:rPr>
                <w:sz w:val="24"/>
                <w:szCs w:val="24"/>
              </w:rPr>
              <w:t>субъектілері</w:t>
            </w:r>
            <w:proofErr w:type="spellEnd"/>
            <w:r w:rsidRPr="00E97683">
              <w:rPr>
                <w:sz w:val="24"/>
                <w:szCs w:val="24"/>
              </w:rPr>
              <w:t xml:space="preserve"> </w:t>
            </w:r>
            <w:proofErr w:type="spellStart"/>
            <w:r w:rsidRPr="00E97683">
              <w:rPr>
                <w:sz w:val="24"/>
                <w:szCs w:val="24"/>
              </w:rPr>
              <w:t>қызметкерлерінің</w:t>
            </w:r>
            <w:proofErr w:type="spellEnd"/>
            <w:r w:rsidRPr="00E97683">
              <w:rPr>
                <w:sz w:val="24"/>
                <w:szCs w:val="24"/>
              </w:rPr>
              <w:t xml:space="preserve"> </w:t>
            </w:r>
            <w:proofErr w:type="spellStart"/>
            <w:r w:rsidRPr="00E97683">
              <w:rPr>
                <w:sz w:val="24"/>
                <w:szCs w:val="24"/>
              </w:rPr>
              <w:t>нақты</w:t>
            </w:r>
            <w:proofErr w:type="spellEnd"/>
            <w:r w:rsidRPr="00E97683">
              <w:rPr>
                <w:sz w:val="24"/>
                <w:szCs w:val="24"/>
              </w:rPr>
              <w:t xml:space="preserve"> </w:t>
            </w:r>
            <w:proofErr w:type="spellStart"/>
            <w:r w:rsidRPr="00E97683">
              <w:rPr>
                <w:sz w:val="24"/>
                <w:szCs w:val="24"/>
              </w:rPr>
              <w:t>іс-қимыл</w:t>
            </w:r>
            <w:proofErr w:type="spellEnd"/>
            <w:r w:rsidRPr="00E97683">
              <w:rPr>
                <w:sz w:val="24"/>
                <w:szCs w:val="24"/>
              </w:rPr>
              <w:t xml:space="preserve"> </w:t>
            </w:r>
            <w:proofErr w:type="spellStart"/>
            <w:r w:rsidRPr="00E97683">
              <w:rPr>
                <w:sz w:val="24"/>
                <w:szCs w:val="24"/>
              </w:rPr>
              <w:t>тәртібі</w:t>
            </w:r>
            <w:proofErr w:type="spellEnd"/>
            <w:r w:rsidRPr="00E97683">
              <w:rPr>
                <w:sz w:val="24"/>
                <w:szCs w:val="24"/>
              </w:rPr>
              <w:t xml:space="preserve"> бар </w:t>
            </w:r>
            <w:proofErr w:type="spellStart"/>
            <w:r w:rsidRPr="00E97683">
              <w:rPr>
                <w:sz w:val="24"/>
                <w:szCs w:val="24"/>
              </w:rPr>
              <w:t>қызметтер</w:t>
            </w:r>
            <w:proofErr w:type="spellEnd"/>
            <w:r w:rsidRPr="00E97683">
              <w:rPr>
                <w:sz w:val="24"/>
                <w:szCs w:val="24"/>
              </w:rPr>
              <w:t xml:space="preserve"> </w:t>
            </w:r>
            <w:proofErr w:type="spellStart"/>
            <w:r w:rsidRPr="00E97683">
              <w:rPr>
                <w:sz w:val="24"/>
                <w:szCs w:val="24"/>
              </w:rPr>
              <w:t>көрсетудің</w:t>
            </w:r>
            <w:proofErr w:type="spellEnd"/>
            <w:r w:rsidRPr="00E97683">
              <w:rPr>
                <w:sz w:val="24"/>
                <w:szCs w:val="24"/>
              </w:rPr>
              <w:t xml:space="preserve"> </w:t>
            </w:r>
            <w:proofErr w:type="spellStart"/>
            <w:r w:rsidRPr="00E97683">
              <w:rPr>
                <w:sz w:val="24"/>
                <w:szCs w:val="24"/>
              </w:rPr>
              <w:t>үлгілік</w:t>
            </w:r>
            <w:proofErr w:type="spellEnd"/>
            <w:r w:rsidRPr="00E97683">
              <w:rPr>
                <w:sz w:val="24"/>
                <w:szCs w:val="24"/>
              </w:rPr>
              <w:t xml:space="preserve"> </w:t>
            </w:r>
            <w:proofErr w:type="spellStart"/>
            <w:r w:rsidRPr="00E97683">
              <w:rPr>
                <w:sz w:val="24"/>
                <w:szCs w:val="24"/>
              </w:rPr>
              <w:t>регламенті</w:t>
            </w:r>
            <w:proofErr w:type="spellEnd"/>
          </w:p>
        </w:tc>
        <w:tc>
          <w:tcPr>
            <w:tcW w:w="5103" w:type="dxa"/>
          </w:tcPr>
          <w:p w14:paraId="76C74AB8" w14:textId="40C676CB" w:rsidR="0016463C" w:rsidRPr="002B26B3" w:rsidRDefault="00E97683" w:rsidP="00BA06C9">
            <w:pPr>
              <w:widowControl w:val="0"/>
              <w:ind w:firstLine="289"/>
              <w:contextualSpacing/>
              <w:rPr>
                <w:sz w:val="24"/>
                <w:szCs w:val="24"/>
              </w:rPr>
            </w:pPr>
            <w:proofErr w:type="spellStart"/>
            <w:r w:rsidRPr="00E97683">
              <w:rPr>
                <w:sz w:val="24"/>
                <w:szCs w:val="24"/>
              </w:rPr>
              <w:t>Бәсекелес</w:t>
            </w:r>
            <w:proofErr w:type="spellEnd"/>
            <w:r w:rsidRPr="00E97683">
              <w:rPr>
                <w:sz w:val="24"/>
                <w:szCs w:val="24"/>
              </w:rPr>
              <w:t xml:space="preserve"> </w:t>
            </w:r>
            <w:proofErr w:type="spellStart"/>
            <w:r w:rsidRPr="00E97683">
              <w:rPr>
                <w:sz w:val="24"/>
                <w:szCs w:val="24"/>
              </w:rPr>
              <w:t>теміржол</w:t>
            </w:r>
            <w:proofErr w:type="spellEnd"/>
            <w:r w:rsidRPr="00E97683">
              <w:rPr>
                <w:sz w:val="24"/>
                <w:szCs w:val="24"/>
              </w:rPr>
              <w:t xml:space="preserve"> </w:t>
            </w:r>
            <w:proofErr w:type="spellStart"/>
            <w:r w:rsidRPr="00E97683">
              <w:rPr>
                <w:sz w:val="24"/>
                <w:szCs w:val="24"/>
              </w:rPr>
              <w:t>болмаған</w:t>
            </w:r>
            <w:proofErr w:type="spellEnd"/>
            <w:r w:rsidRPr="00E97683">
              <w:rPr>
                <w:sz w:val="24"/>
                <w:szCs w:val="24"/>
              </w:rPr>
              <w:t xml:space="preserve"> </w:t>
            </w:r>
            <w:proofErr w:type="spellStart"/>
            <w:r w:rsidRPr="00E97683">
              <w:rPr>
                <w:sz w:val="24"/>
                <w:szCs w:val="24"/>
              </w:rPr>
              <w:t>кезде</w:t>
            </w:r>
            <w:proofErr w:type="spellEnd"/>
            <w:r w:rsidRPr="00E97683">
              <w:rPr>
                <w:sz w:val="24"/>
                <w:szCs w:val="24"/>
              </w:rPr>
              <w:t xml:space="preserve"> </w:t>
            </w:r>
            <w:proofErr w:type="spellStart"/>
            <w:r w:rsidRPr="00E97683">
              <w:rPr>
                <w:sz w:val="24"/>
                <w:szCs w:val="24"/>
              </w:rPr>
              <w:t>мемлекетті</w:t>
            </w:r>
            <w:r w:rsidR="0047472F">
              <w:rPr>
                <w:sz w:val="24"/>
                <w:szCs w:val="24"/>
              </w:rPr>
              <w:t>к-жекешелік</w:t>
            </w:r>
            <w:proofErr w:type="spellEnd"/>
            <w:r w:rsidR="0047472F">
              <w:rPr>
                <w:sz w:val="24"/>
                <w:szCs w:val="24"/>
              </w:rPr>
              <w:t xml:space="preserve"> </w:t>
            </w:r>
            <w:proofErr w:type="spellStart"/>
            <w:r w:rsidR="0047472F">
              <w:rPr>
                <w:sz w:val="24"/>
                <w:szCs w:val="24"/>
              </w:rPr>
              <w:t>әріптестік</w:t>
            </w:r>
            <w:proofErr w:type="spellEnd"/>
            <w:r w:rsidR="0047472F">
              <w:rPr>
                <w:sz w:val="24"/>
                <w:szCs w:val="24"/>
              </w:rPr>
              <w:t xml:space="preserve"> </w:t>
            </w:r>
            <w:proofErr w:type="spellStart"/>
            <w:r w:rsidR="0047472F">
              <w:rPr>
                <w:sz w:val="24"/>
                <w:szCs w:val="24"/>
              </w:rPr>
              <w:t>шарттары</w:t>
            </w:r>
            <w:proofErr w:type="spellEnd"/>
            <w:r w:rsidR="003B243C">
              <w:rPr>
                <w:sz w:val="24"/>
                <w:szCs w:val="24"/>
                <w:lang w:val="kk-KZ"/>
              </w:rPr>
              <w:t xml:space="preserve"> бойынша </w:t>
            </w:r>
            <w:proofErr w:type="spellStart"/>
            <w:r w:rsidRPr="00E97683">
              <w:rPr>
                <w:sz w:val="24"/>
                <w:szCs w:val="24"/>
              </w:rPr>
              <w:t>теміржол</w:t>
            </w:r>
            <w:proofErr w:type="spellEnd"/>
            <w:r w:rsidRPr="00E97683">
              <w:rPr>
                <w:sz w:val="24"/>
                <w:szCs w:val="24"/>
              </w:rPr>
              <w:t xml:space="preserve"> </w:t>
            </w:r>
            <w:proofErr w:type="spellStart"/>
            <w:r w:rsidRPr="00E97683">
              <w:rPr>
                <w:sz w:val="24"/>
                <w:szCs w:val="24"/>
              </w:rPr>
              <w:t>көлігінің</w:t>
            </w:r>
            <w:proofErr w:type="spellEnd"/>
            <w:r w:rsidRPr="00E97683">
              <w:rPr>
                <w:sz w:val="24"/>
                <w:szCs w:val="24"/>
              </w:rPr>
              <w:t xml:space="preserve"> </w:t>
            </w:r>
            <w:proofErr w:type="spellStart"/>
            <w:r w:rsidRPr="00E97683">
              <w:rPr>
                <w:sz w:val="24"/>
                <w:szCs w:val="24"/>
              </w:rPr>
              <w:t>объектілері</w:t>
            </w:r>
            <w:proofErr w:type="spellEnd"/>
            <w:r w:rsidRPr="00E97683">
              <w:rPr>
                <w:sz w:val="24"/>
                <w:szCs w:val="24"/>
              </w:rPr>
              <w:t xml:space="preserve"> бар </w:t>
            </w:r>
            <w:proofErr w:type="spellStart"/>
            <w:r w:rsidRPr="00E97683">
              <w:rPr>
                <w:sz w:val="24"/>
                <w:szCs w:val="24"/>
              </w:rPr>
              <w:t>теміржолдар</w:t>
            </w:r>
            <w:proofErr w:type="spellEnd"/>
            <w:r w:rsidRPr="00E97683">
              <w:rPr>
                <w:sz w:val="24"/>
                <w:szCs w:val="24"/>
              </w:rPr>
              <w:t xml:space="preserve"> </w:t>
            </w:r>
            <w:proofErr w:type="spellStart"/>
            <w:r w:rsidRPr="00E97683">
              <w:rPr>
                <w:sz w:val="24"/>
                <w:szCs w:val="24"/>
              </w:rPr>
              <w:t>саласындағы</w:t>
            </w:r>
            <w:proofErr w:type="spellEnd"/>
            <w:r w:rsidRPr="00E97683">
              <w:rPr>
                <w:sz w:val="24"/>
                <w:szCs w:val="24"/>
              </w:rPr>
              <w:t xml:space="preserve"> </w:t>
            </w:r>
            <w:proofErr w:type="spellStart"/>
            <w:r w:rsidRPr="00E97683">
              <w:rPr>
                <w:sz w:val="24"/>
                <w:szCs w:val="24"/>
              </w:rPr>
              <w:t>табиғи</w:t>
            </w:r>
            <w:proofErr w:type="spellEnd"/>
            <w:r w:rsidRPr="00E97683">
              <w:rPr>
                <w:sz w:val="24"/>
                <w:szCs w:val="24"/>
              </w:rPr>
              <w:t xml:space="preserve"> </w:t>
            </w:r>
            <w:proofErr w:type="spellStart"/>
            <w:r w:rsidRPr="00E97683">
              <w:rPr>
                <w:sz w:val="24"/>
                <w:szCs w:val="24"/>
              </w:rPr>
              <w:t>монополиялар</w:t>
            </w:r>
            <w:proofErr w:type="spellEnd"/>
            <w:r w:rsidRPr="00E97683">
              <w:rPr>
                <w:sz w:val="24"/>
                <w:szCs w:val="24"/>
              </w:rPr>
              <w:t xml:space="preserve"> </w:t>
            </w:r>
            <w:proofErr w:type="spellStart"/>
            <w:r w:rsidRPr="00E97683">
              <w:rPr>
                <w:sz w:val="24"/>
                <w:szCs w:val="24"/>
              </w:rPr>
              <w:t>субъектілері</w:t>
            </w:r>
            <w:proofErr w:type="spellEnd"/>
            <w:r w:rsidRPr="00E97683">
              <w:rPr>
                <w:sz w:val="24"/>
                <w:szCs w:val="24"/>
              </w:rPr>
              <w:t xml:space="preserve"> </w:t>
            </w:r>
            <w:proofErr w:type="spellStart"/>
            <w:r w:rsidRPr="00E97683">
              <w:rPr>
                <w:sz w:val="24"/>
                <w:szCs w:val="24"/>
              </w:rPr>
              <w:t>қызметкерлерінің</w:t>
            </w:r>
            <w:proofErr w:type="spellEnd"/>
            <w:r w:rsidRPr="00E97683">
              <w:rPr>
                <w:sz w:val="24"/>
                <w:szCs w:val="24"/>
              </w:rPr>
              <w:t xml:space="preserve"> </w:t>
            </w:r>
            <w:proofErr w:type="spellStart"/>
            <w:r w:rsidRPr="00E97683">
              <w:rPr>
                <w:sz w:val="24"/>
                <w:szCs w:val="24"/>
              </w:rPr>
              <w:t>нақты</w:t>
            </w:r>
            <w:proofErr w:type="spellEnd"/>
            <w:r w:rsidRPr="00E97683">
              <w:rPr>
                <w:sz w:val="24"/>
                <w:szCs w:val="24"/>
              </w:rPr>
              <w:t xml:space="preserve"> </w:t>
            </w:r>
            <w:proofErr w:type="spellStart"/>
            <w:r w:rsidRPr="00E97683">
              <w:rPr>
                <w:sz w:val="24"/>
                <w:szCs w:val="24"/>
              </w:rPr>
              <w:t>іс-қимыл</w:t>
            </w:r>
            <w:proofErr w:type="spellEnd"/>
            <w:r w:rsidRPr="00E97683">
              <w:rPr>
                <w:sz w:val="24"/>
                <w:szCs w:val="24"/>
              </w:rPr>
              <w:t xml:space="preserve"> </w:t>
            </w:r>
            <w:proofErr w:type="spellStart"/>
            <w:r w:rsidRPr="00E97683">
              <w:rPr>
                <w:sz w:val="24"/>
                <w:szCs w:val="24"/>
              </w:rPr>
              <w:t>тәртібі</w:t>
            </w:r>
            <w:proofErr w:type="spellEnd"/>
            <w:r w:rsidRPr="00E97683">
              <w:rPr>
                <w:sz w:val="24"/>
                <w:szCs w:val="24"/>
              </w:rPr>
              <w:t xml:space="preserve"> бар </w:t>
            </w:r>
            <w:proofErr w:type="spellStart"/>
            <w:r w:rsidRPr="00E97683">
              <w:rPr>
                <w:sz w:val="24"/>
                <w:szCs w:val="24"/>
              </w:rPr>
              <w:t>қызметтер</w:t>
            </w:r>
            <w:proofErr w:type="spellEnd"/>
            <w:r w:rsidRPr="00E97683">
              <w:rPr>
                <w:sz w:val="24"/>
                <w:szCs w:val="24"/>
              </w:rPr>
              <w:t xml:space="preserve"> </w:t>
            </w:r>
            <w:proofErr w:type="spellStart"/>
            <w:r w:rsidRPr="00E97683">
              <w:rPr>
                <w:sz w:val="24"/>
                <w:szCs w:val="24"/>
              </w:rPr>
              <w:t>көрсетудің</w:t>
            </w:r>
            <w:proofErr w:type="spellEnd"/>
            <w:r w:rsidRPr="00E97683">
              <w:rPr>
                <w:sz w:val="24"/>
                <w:szCs w:val="24"/>
              </w:rPr>
              <w:t xml:space="preserve"> </w:t>
            </w:r>
            <w:proofErr w:type="spellStart"/>
            <w:r w:rsidRPr="00E97683">
              <w:rPr>
                <w:sz w:val="24"/>
                <w:szCs w:val="24"/>
              </w:rPr>
              <w:t>үлгілік</w:t>
            </w:r>
            <w:proofErr w:type="spellEnd"/>
            <w:r w:rsidRPr="00E97683">
              <w:rPr>
                <w:sz w:val="24"/>
                <w:szCs w:val="24"/>
              </w:rPr>
              <w:t xml:space="preserve"> </w:t>
            </w:r>
            <w:proofErr w:type="spellStart"/>
            <w:r w:rsidRPr="00E97683">
              <w:rPr>
                <w:sz w:val="24"/>
                <w:szCs w:val="24"/>
              </w:rPr>
              <w:t>регламенті</w:t>
            </w:r>
            <w:proofErr w:type="spellEnd"/>
          </w:p>
        </w:tc>
        <w:tc>
          <w:tcPr>
            <w:tcW w:w="2977" w:type="dxa"/>
          </w:tcPr>
          <w:p w14:paraId="568A60D0" w14:textId="4BF2A816" w:rsidR="0016463C" w:rsidRPr="00E97683" w:rsidRDefault="00663A68" w:rsidP="00663A68">
            <w:pPr>
              <w:pStyle w:val="1"/>
              <w:spacing w:before="0" w:beforeAutospacing="0" w:after="0" w:afterAutospacing="0"/>
              <w:ind w:firstLine="5"/>
              <w:outlineLvl w:val="0"/>
              <w:rPr>
                <w:b w:val="0"/>
                <w:sz w:val="24"/>
                <w:szCs w:val="24"/>
                <w:lang w:val="kk-KZ"/>
              </w:rPr>
            </w:pPr>
            <w:r w:rsidRPr="00663A68">
              <w:rPr>
                <w:b w:val="0"/>
                <w:sz w:val="24"/>
                <w:szCs w:val="24"/>
                <w:lang w:val="kk-KZ"/>
              </w:rPr>
              <w:t>Негіздеме салыстырмалы кестенің      1-позициясында келтірілген.</w:t>
            </w:r>
          </w:p>
        </w:tc>
      </w:tr>
      <w:tr w:rsidR="0016463C" w:rsidRPr="00FE71F8" w14:paraId="5AF1837C" w14:textId="77777777" w:rsidTr="00F54E7C">
        <w:trPr>
          <w:trHeight w:val="981"/>
        </w:trPr>
        <w:tc>
          <w:tcPr>
            <w:tcW w:w="710" w:type="dxa"/>
          </w:tcPr>
          <w:p w14:paraId="4CFDB738" w14:textId="77777777" w:rsidR="0016463C" w:rsidRPr="002B26B3" w:rsidRDefault="0016463C" w:rsidP="0016463C">
            <w:pPr>
              <w:pStyle w:val="ad"/>
              <w:numPr>
                <w:ilvl w:val="0"/>
                <w:numId w:val="9"/>
              </w:numPr>
              <w:ind w:right="-12" w:hanging="612"/>
              <w:rPr>
                <w:rFonts w:ascii="Times New Roman" w:hAnsi="Times New Roman"/>
                <w:sz w:val="24"/>
                <w:szCs w:val="24"/>
              </w:rPr>
            </w:pPr>
          </w:p>
        </w:tc>
        <w:tc>
          <w:tcPr>
            <w:tcW w:w="1956" w:type="dxa"/>
          </w:tcPr>
          <w:p w14:paraId="3C6AB8A9" w14:textId="01DD80CA" w:rsidR="0016463C" w:rsidRPr="002B26B3" w:rsidRDefault="00663A68" w:rsidP="00556DD0">
            <w:pPr>
              <w:widowControl w:val="0"/>
              <w:tabs>
                <w:tab w:val="left" w:pos="1134"/>
                <w:tab w:val="left" w:pos="1418"/>
              </w:tabs>
              <w:ind w:firstLine="34"/>
              <w:contextualSpacing/>
              <w:jc w:val="center"/>
              <w:rPr>
                <w:sz w:val="24"/>
                <w:szCs w:val="24"/>
              </w:rPr>
            </w:pPr>
            <w:r>
              <w:rPr>
                <w:sz w:val="24"/>
                <w:szCs w:val="24"/>
              </w:rPr>
              <w:t>1-</w:t>
            </w:r>
            <w:r w:rsidR="00556DD0" w:rsidRPr="002B26B3">
              <w:rPr>
                <w:sz w:val="24"/>
                <w:szCs w:val="24"/>
                <w:lang w:val="kk-KZ"/>
              </w:rPr>
              <w:t xml:space="preserve"> </w:t>
            </w:r>
            <w:proofErr w:type="spellStart"/>
            <w:r w:rsidR="0016463C" w:rsidRPr="002B26B3">
              <w:rPr>
                <w:sz w:val="24"/>
                <w:szCs w:val="24"/>
              </w:rPr>
              <w:t>тармақ</w:t>
            </w:r>
            <w:proofErr w:type="spellEnd"/>
            <w:r w:rsidR="0016463C" w:rsidRPr="002B26B3">
              <w:rPr>
                <w:sz w:val="24"/>
                <w:szCs w:val="24"/>
              </w:rPr>
              <w:t xml:space="preserve"> </w:t>
            </w:r>
          </w:p>
        </w:tc>
        <w:tc>
          <w:tcPr>
            <w:tcW w:w="5273" w:type="dxa"/>
          </w:tcPr>
          <w:p w14:paraId="653AF2A6" w14:textId="1A89135D" w:rsidR="0016463C" w:rsidRPr="002B26B3" w:rsidRDefault="007D0C1D" w:rsidP="0016463C">
            <w:pPr>
              <w:ind w:firstLine="317"/>
              <w:rPr>
                <w:sz w:val="24"/>
                <w:szCs w:val="24"/>
              </w:rPr>
            </w:pPr>
            <w:r>
              <w:rPr>
                <w:sz w:val="24"/>
                <w:szCs w:val="24"/>
                <w:lang w:val="kk-KZ"/>
              </w:rPr>
              <w:t xml:space="preserve">1. </w:t>
            </w:r>
            <w:r w:rsidR="00663A68" w:rsidRPr="00663A68">
              <w:rPr>
                <w:sz w:val="24"/>
                <w:szCs w:val="24"/>
              </w:rPr>
              <w:t xml:space="preserve">Осы </w:t>
            </w:r>
            <w:proofErr w:type="spellStart"/>
            <w:r w:rsidR="00663A68" w:rsidRPr="00663A68">
              <w:rPr>
                <w:sz w:val="24"/>
                <w:szCs w:val="24"/>
              </w:rPr>
              <w:t>Бәсекелес</w:t>
            </w:r>
            <w:proofErr w:type="spellEnd"/>
            <w:r w:rsidR="00663A68" w:rsidRPr="00663A68">
              <w:rPr>
                <w:sz w:val="24"/>
                <w:szCs w:val="24"/>
              </w:rPr>
              <w:t xml:space="preserve"> </w:t>
            </w:r>
            <w:proofErr w:type="spellStart"/>
            <w:r w:rsidR="00663A68" w:rsidRPr="00663A68">
              <w:rPr>
                <w:sz w:val="24"/>
                <w:szCs w:val="24"/>
              </w:rPr>
              <w:t>теміржол</w:t>
            </w:r>
            <w:proofErr w:type="spellEnd"/>
            <w:r w:rsidR="00663A68" w:rsidRPr="00663A68">
              <w:rPr>
                <w:sz w:val="24"/>
                <w:szCs w:val="24"/>
              </w:rPr>
              <w:t xml:space="preserve"> </w:t>
            </w:r>
            <w:proofErr w:type="spellStart"/>
            <w:r w:rsidR="00663A68" w:rsidRPr="00663A68">
              <w:rPr>
                <w:sz w:val="24"/>
                <w:szCs w:val="24"/>
              </w:rPr>
              <w:t>болмаған</w:t>
            </w:r>
            <w:proofErr w:type="spellEnd"/>
            <w:r w:rsidR="00663A68" w:rsidRPr="00663A68">
              <w:rPr>
                <w:sz w:val="24"/>
                <w:szCs w:val="24"/>
              </w:rPr>
              <w:t xml:space="preserve"> </w:t>
            </w:r>
            <w:proofErr w:type="spellStart"/>
            <w:r w:rsidR="00663A68" w:rsidRPr="00663A68">
              <w:rPr>
                <w:sz w:val="24"/>
                <w:szCs w:val="24"/>
              </w:rPr>
              <w:t>кезде</w:t>
            </w:r>
            <w:proofErr w:type="spellEnd"/>
            <w:r w:rsidR="00663A68" w:rsidRPr="00663A68">
              <w:rPr>
                <w:sz w:val="24"/>
                <w:szCs w:val="24"/>
              </w:rPr>
              <w:t xml:space="preserve"> </w:t>
            </w:r>
            <w:proofErr w:type="spellStart"/>
            <w:r w:rsidR="00663A68" w:rsidRPr="00663A68">
              <w:rPr>
                <w:sz w:val="24"/>
                <w:szCs w:val="24"/>
              </w:rPr>
              <w:t>мемлекеттік-жекешелік</w:t>
            </w:r>
            <w:proofErr w:type="spellEnd"/>
            <w:r w:rsidR="00663A68" w:rsidRPr="00663A68">
              <w:rPr>
                <w:sz w:val="24"/>
                <w:szCs w:val="24"/>
              </w:rPr>
              <w:t xml:space="preserve"> </w:t>
            </w:r>
            <w:proofErr w:type="spellStart"/>
            <w:r w:rsidR="00663A68" w:rsidRPr="00663A68">
              <w:rPr>
                <w:sz w:val="24"/>
                <w:szCs w:val="24"/>
              </w:rPr>
              <w:t>әріптестік</w:t>
            </w:r>
            <w:proofErr w:type="spellEnd"/>
            <w:r w:rsidR="00663A68" w:rsidRPr="00663A68">
              <w:rPr>
                <w:sz w:val="24"/>
                <w:szCs w:val="24"/>
              </w:rPr>
              <w:t xml:space="preserve"> </w:t>
            </w:r>
            <w:proofErr w:type="spellStart"/>
            <w:r w:rsidR="00663A68" w:rsidRPr="00663A68">
              <w:rPr>
                <w:sz w:val="24"/>
                <w:szCs w:val="24"/>
              </w:rPr>
              <w:t>шарттары</w:t>
            </w:r>
            <w:proofErr w:type="spellEnd"/>
            <w:r w:rsidR="00663A68" w:rsidRPr="00663A68">
              <w:rPr>
                <w:sz w:val="24"/>
                <w:szCs w:val="24"/>
              </w:rPr>
              <w:t xml:space="preserve">, </w:t>
            </w:r>
            <w:proofErr w:type="spellStart"/>
            <w:r w:rsidR="00663A68" w:rsidRPr="00663A68">
              <w:rPr>
                <w:b/>
                <w:sz w:val="24"/>
                <w:szCs w:val="24"/>
              </w:rPr>
              <w:t>оның</w:t>
            </w:r>
            <w:proofErr w:type="spellEnd"/>
            <w:r w:rsidR="00663A68" w:rsidRPr="00663A68">
              <w:rPr>
                <w:b/>
                <w:sz w:val="24"/>
                <w:szCs w:val="24"/>
              </w:rPr>
              <w:t xml:space="preserve"> </w:t>
            </w:r>
            <w:proofErr w:type="spellStart"/>
            <w:r w:rsidR="00663A68" w:rsidRPr="00663A68">
              <w:rPr>
                <w:b/>
                <w:sz w:val="24"/>
                <w:szCs w:val="24"/>
              </w:rPr>
              <w:t>ішінде</w:t>
            </w:r>
            <w:proofErr w:type="spellEnd"/>
            <w:r w:rsidR="00663A68" w:rsidRPr="00663A68">
              <w:rPr>
                <w:b/>
                <w:sz w:val="24"/>
                <w:szCs w:val="24"/>
              </w:rPr>
              <w:t xml:space="preserve"> концессия </w:t>
            </w:r>
            <w:proofErr w:type="spellStart"/>
            <w:r w:rsidR="00663A68" w:rsidRPr="00663A68">
              <w:rPr>
                <w:b/>
                <w:sz w:val="24"/>
                <w:szCs w:val="24"/>
              </w:rPr>
              <w:t>шарттары</w:t>
            </w:r>
            <w:proofErr w:type="spellEnd"/>
            <w:r w:rsidR="00663A68" w:rsidRPr="00663A68">
              <w:rPr>
                <w:b/>
                <w:sz w:val="24"/>
                <w:szCs w:val="24"/>
              </w:rPr>
              <w:t xml:space="preserve"> </w:t>
            </w:r>
            <w:proofErr w:type="spellStart"/>
            <w:r w:rsidR="00663A68" w:rsidRPr="00C030FB">
              <w:rPr>
                <w:sz w:val="24"/>
                <w:szCs w:val="24"/>
              </w:rPr>
              <w:t>бойынша</w:t>
            </w:r>
            <w:proofErr w:type="spellEnd"/>
            <w:r w:rsidR="00663A68" w:rsidRPr="00663A68">
              <w:rPr>
                <w:sz w:val="24"/>
                <w:szCs w:val="24"/>
              </w:rPr>
              <w:t xml:space="preserve"> </w:t>
            </w:r>
            <w:proofErr w:type="spellStart"/>
            <w:r w:rsidR="00663A68" w:rsidRPr="00663A68">
              <w:rPr>
                <w:sz w:val="24"/>
                <w:szCs w:val="24"/>
              </w:rPr>
              <w:t>теміржол</w:t>
            </w:r>
            <w:proofErr w:type="spellEnd"/>
            <w:r w:rsidR="00663A68" w:rsidRPr="00663A68">
              <w:rPr>
                <w:sz w:val="24"/>
                <w:szCs w:val="24"/>
              </w:rPr>
              <w:t xml:space="preserve"> </w:t>
            </w:r>
            <w:proofErr w:type="spellStart"/>
            <w:r w:rsidR="00663A68" w:rsidRPr="00663A68">
              <w:rPr>
                <w:sz w:val="24"/>
                <w:szCs w:val="24"/>
              </w:rPr>
              <w:t>көлігінің</w:t>
            </w:r>
            <w:proofErr w:type="spellEnd"/>
            <w:r w:rsidR="00663A68" w:rsidRPr="00663A68">
              <w:rPr>
                <w:sz w:val="24"/>
                <w:szCs w:val="24"/>
              </w:rPr>
              <w:t xml:space="preserve"> </w:t>
            </w:r>
            <w:proofErr w:type="spellStart"/>
            <w:r w:rsidR="00663A68" w:rsidRPr="00663A68">
              <w:rPr>
                <w:sz w:val="24"/>
                <w:szCs w:val="24"/>
              </w:rPr>
              <w:t>объектілері</w:t>
            </w:r>
            <w:proofErr w:type="spellEnd"/>
            <w:r w:rsidR="00663A68" w:rsidRPr="00663A68">
              <w:rPr>
                <w:sz w:val="24"/>
                <w:szCs w:val="24"/>
              </w:rPr>
              <w:t xml:space="preserve"> бар </w:t>
            </w:r>
            <w:proofErr w:type="spellStart"/>
            <w:r w:rsidR="00663A68" w:rsidRPr="00663A68">
              <w:rPr>
                <w:sz w:val="24"/>
                <w:szCs w:val="24"/>
              </w:rPr>
              <w:t>теміржолдар</w:t>
            </w:r>
            <w:proofErr w:type="spellEnd"/>
            <w:r w:rsidR="00663A68" w:rsidRPr="00663A68">
              <w:rPr>
                <w:sz w:val="24"/>
                <w:szCs w:val="24"/>
              </w:rPr>
              <w:t xml:space="preserve"> </w:t>
            </w:r>
            <w:proofErr w:type="spellStart"/>
            <w:r w:rsidR="00663A68" w:rsidRPr="00663A68">
              <w:rPr>
                <w:sz w:val="24"/>
                <w:szCs w:val="24"/>
              </w:rPr>
              <w:t>саласындағы</w:t>
            </w:r>
            <w:proofErr w:type="spellEnd"/>
            <w:r w:rsidR="00663A68" w:rsidRPr="00663A68">
              <w:rPr>
                <w:sz w:val="24"/>
                <w:szCs w:val="24"/>
              </w:rPr>
              <w:t xml:space="preserve"> </w:t>
            </w:r>
            <w:proofErr w:type="spellStart"/>
            <w:r w:rsidR="00663A68" w:rsidRPr="00663A68">
              <w:rPr>
                <w:sz w:val="24"/>
                <w:szCs w:val="24"/>
              </w:rPr>
              <w:t>табиғи</w:t>
            </w:r>
            <w:proofErr w:type="spellEnd"/>
            <w:r w:rsidR="00663A68" w:rsidRPr="00663A68">
              <w:rPr>
                <w:sz w:val="24"/>
                <w:szCs w:val="24"/>
              </w:rPr>
              <w:t xml:space="preserve"> </w:t>
            </w:r>
            <w:proofErr w:type="spellStart"/>
            <w:r w:rsidR="00663A68" w:rsidRPr="00663A68">
              <w:rPr>
                <w:sz w:val="24"/>
                <w:szCs w:val="24"/>
              </w:rPr>
              <w:t>монополиялар</w:t>
            </w:r>
            <w:proofErr w:type="spellEnd"/>
            <w:r w:rsidR="00663A68" w:rsidRPr="00663A68">
              <w:rPr>
                <w:sz w:val="24"/>
                <w:szCs w:val="24"/>
              </w:rPr>
              <w:t xml:space="preserve"> </w:t>
            </w:r>
            <w:proofErr w:type="spellStart"/>
            <w:r w:rsidR="00663A68" w:rsidRPr="00663A68">
              <w:rPr>
                <w:sz w:val="24"/>
                <w:szCs w:val="24"/>
              </w:rPr>
              <w:t>субъектілері</w:t>
            </w:r>
            <w:proofErr w:type="spellEnd"/>
            <w:r w:rsidR="00663A68" w:rsidRPr="00663A68">
              <w:rPr>
                <w:sz w:val="24"/>
                <w:szCs w:val="24"/>
              </w:rPr>
              <w:t xml:space="preserve"> </w:t>
            </w:r>
            <w:proofErr w:type="spellStart"/>
            <w:r w:rsidR="00663A68" w:rsidRPr="00663A68">
              <w:rPr>
                <w:sz w:val="24"/>
                <w:szCs w:val="24"/>
              </w:rPr>
              <w:t>қызметкерлерінің</w:t>
            </w:r>
            <w:proofErr w:type="spellEnd"/>
            <w:r w:rsidR="00663A68" w:rsidRPr="00663A68">
              <w:rPr>
                <w:sz w:val="24"/>
                <w:szCs w:val="24"/>
              </w:rPr>
              <w:t xml:space="preserve"> </w:t>
            </w:r>
            <w:proofErr w:type="spellStart"/>
            <w:r w:rsidR="00663A68" w:rsidRPr="00663A68">
              <w:rPr>
                <w:sz w:val="24"/>
                <w:szCs w:val="24"/>
              </w:rPr>
              <w:t>нақты</w:t>
            </w:r>
            <w:proofErr w:type="spellEnd"/>
            <w:r w:rsidR="00663A68" w:rsidRPr="00663A68">
              <w:rPr>
                <w:sz w:val="24"/>
                <w:szCs w:val="24"/>
              </w:rPr>
              <w:t xml:space="preserve"> </w:t>
            </w:r>
            <w:proofErr w:type="spellStart"/>
            <w:r w:rsidR="00663A68" w:rsidRPr="00663A68">
              <w:rPr>
                <w:sz w:val="24"/>
                <w:szCs w:val="24"/>
              </w:rPr>
              <w:t>іс-қимыл</w:t>
            </w:r>
            <w:proofErr w:type="spellEnd"/>
            <w:r w:rsidR="00663A68" w:rsidRPr="00663A68">
              <w:rPr>
                <w:sz w:val="24"/>
                <w:szCs w:val="24"/>
              </w:rPr>
              <w:t xml:space="preserve"> </w:t>
            </w:r>
            <w:proofErr w:type="spellStart"/>
            <w:r w:rsidR="00663A68" w:rsidRPr="00663A68">
              <w:rPr>
                <w:sz w:val="24"/>
                <w:szCs w:val="24"/>
              </w:rPr>
              <w:t>тәртібі</w:t>
            </w:r>
            <w:proofErr w:type="spellEnd"/>
            <w:r w:rsidR="00663A68" w:rsidRPr="00663A68">
              <w:rPr>
                <w:sz w:val="24"/>
                <w:szCs w:val="24"/>
              </w:rPr>
              <w:t xml:space="preserve"> бар </w:t>
            </w:r>
            <w:proofErr w:type="spellStart"/>
            <w:r w:rsidR="00663A68" w:rsidRPr="00663A68">
              <w:rPr>
                <w:sz w:val="24"/>
                <w:szCs w:val="24"/>
              </w:rPr>
              <w:t>қызметтер</w:t>
            </w:r>
            <w:proofErr w:type="spellEnd"/>
            <w:r w:rsidR="00663A68" w:rsidRPr="00663A68">
              <w:rPr>
                <w:sz w:val="24"/>
                <w:szCs w:val="24"/>
              </w:rPr>
              <w:t xml:space="preserve"> </w:t>
            </w:r>
            <w:proofErr w:type="spellStart"/>
            <w:r w:rsidR="00663A68" w:rsidRPr="00663A68">
              <w:rPr>
                <w:sz w:val="24"/>
                <w:szCs w:val="24"/>
              </w:rPr>
              <w:t>көрсетудің</w:t>
            </w:r>
            <w:proofErr w:type="spellEnd"/>
            <w:r w:rsidR="00663A68" w:rsidRPr="00663A68">
              <w:rPr>
                <w:sz w:val="24"/>
                <w:szCs w:val="24"/>
              </w:rPr>
              <w:t xml:space="preserve"> </w:t>
            </w:r>
            <w:proofErr w:type="spellStart"/>
            <w:r w:rsidR="00663A68" w:rsidRPr="00663A68">
              <w:rPr>
                <w:sz w:val="24"/>
                <w:szCs w:val="24"/>
              </w:rPr>
              <w:t>үлгілік</w:t>
            </w:r>
            <w:proofErr w:type="spellEnd"/>
            <w:r w:rsidR="00663A68" w:rsidRPr="00663A68">
              <w:rPr>
                <w:sz w:val="24"/>
                <w:szCs w:val="24"/>
              </w:rPr>
              <w:t xml:space="preserve"> </w:t>
            </w:r>
            <w:proofErr w:type="spellStart"/>
            <w:r w:rsidR="00663A68" w:rsidRPr="00663A68">
              <w:rPr>
                <w:sz w:val="24"/>
                <w:szCs w:val="24"/>
              </w:rPr>
              <w:t>регламенті</w:t>
            </w:r>
            <w:proofErr w:type="spellEnd"/>
            <w:r w:rsidR="00663A68" w:rsidRPr="00663A68">
              <w:rPr>
                <w:sz w:val="24"/>
                <w:szCs w:val="24"/>
              </w:rPr>
              <w:t xml:space="preserve"> (</w:t>
            </w:r>
            <w:proofErr w:type="spellStart"/>
            <w:r w:rsidR="00663A68" w:rsidRPr="00663A68">
              <w:rPr>
                <w:sz w:val="24"/>
                <w:szCs w:val="24"/>
              </w:rPr>
              <w:t>бұдан</w:t>
            </w:r>
            <w:proofErr w:type="spellEnd"/>
            <w:r w:rsidR="00663A68" w:rsidRPr="00663A68">
              <w:rPr>
                <w:sz w:val="24"/>
                <w:szCs w:val="24"/>
              </w:rPr>
              <w:t xml:space="preserve"> </w:t>
            </w:r>
            <w:proofErr w:type="spellStart"/>
            <w:r w:rsidR="00663A68" w:rsidRPr="00663A68">
              <w:rPr>
                <w:sz w:val="24"/>
                <w:szCs w:val="24"/>
              </w:rPr>
              <w:t>әрі</w:t>
            </w:r>
            <w:proofErr w:type="spellEnd"/>
            <w:r w:rsidR="00663A68" w:rsidRPr="00663A68">
              <w:rPr>
                <w:sz w:val="24"/>
                <w:szCs w:val="24"/>
              </w:rPr>
              <w:t xml:space="preserve"> – </w:t>
            </w:r>
            <w:proofErr w:type="spellStart"/>
            <w:r w:rsidR="00663A68" w:rsidRPr="00663A68">
              <w:rPr>
                <w:sz w:val="24"/>
                <w:szCs w:val="24"/>
              </w:rPr>
              <w:t>Үлгілік</w:t>
            </w:r>
            <w:proofErr w:type="spellEnd"/>
            <w:r w:rsidR="00663A68" w:rsidRPr="00663A68">
              <w:rPr>
                <w:sz w:val="24"/>
                <w:szCs w:val="24"/>
              </w:rPr>
              <w:t xml:space="preserve"> регламент) </w:t>
            </w:r>
            <w:proofErr w:type="spellStart"/>
            <w:r w:rsidR="00663A68" w:rsidRPr="00663A68">
              <w:rPr>
                <w:sz w:val="24"/>
                <w:szCs w:val="24"/>
              </w:rPr>
              <w:t>тұтынушылардың</w:t>
            </w:r>
            <w:proofErr w:type="spellEnd"/>
            <w:r w:rsidR="00663A68" w:rsidRPr="00663A68">
              <w:rPr>
                <w:sz w:val="24"/>
                <w:szCs w:val="24"/>
              </w:rPr>
              <w:t xml:space="preserve"> </w:t>
            </w:r>
            <w:proofErr w:type="spellStart"/>
            <w:r w:rsidR="00663A68" w:rsidRPr="00663A68">
              <w:rPr>
                <w:sz w:val="24"/>
                <w:szCs w:val="24"/>
              </w:rPr>
              <w:t>реттеліп</w:t>
            </w:r>
            <w:proofErr w:type="spellEnd"/>
            <w:r w:rsidR="00663A68" w:rsidRPr="00663A68">
              <w:rPr>
                <w:sz w:val="24"/>
                <w:szCs w:val="24"/>
              </w:rPr>
              <w:t xml:space="preserve"> </w:t>
            </w:r>
            <w:proofErr w:type="spellStart"/>
            <w:r w:rsidR="00663A68" w:rsidRPr="00663A68">
              <w:rPr>
                <w:sz w:val="24"/>
                <w:szCs w:val="24"/>
              </w:rPr>
              <w:t>көрсетілетін</w:t>
            </w:r>
            <w:proofErr w:type="spellEnd"/>
            <w:r w:rsidR="00663A68" w:rsidRPr="00663A68">
              <w:rPr>
                <w:sz w:val="24"/>
                <w:szCs w:val="24"/>
              </w:rPr>
              <w:t xml:space="preserve"> </w:t>
            </w:r>
            <w:proofErr w:type="spellStart"/>
            <w:r w:rsidR="00663A68" w:rsidRPr="00663A68">
              <w:rPr>
                <w:sz w:val="24"/>
                <w:szCs w:val="24"/>
              </w:rPr>
              <w:t>қызметтерге</w:t>
            </w:r>
            <w:proofErr w:type="spellEnd"/>
            <w:r w:rsidR="00663A68" w:rsidRPr="00663A68">
              <w:rPr>
                <w:sz w:val="24"/>
                <w:szCs w:val="24"/>
              </w:rPr>
              <w:t xml:space="preserve"> </w:t>
            </w:r>
            <w:proofErr w:type="spellStart"/>
            <w:r w:rsidR="00663A68" w:rsidRPr="00663A68">
              <w:rPr>
                <w:sz w:val="24"/>
                <w:szCs w:val="24"/>
              </w:rPr>
              <w:t>сапалы</w:t>
            </w:r>
            <w:proofErr w:type="spellEnd"/>
            <w:r w:rsidR="00663A68" w:rsidRPr="00663A68">
              <w:rPr>
                <w:sz w:val="24"/>
                <w:szCs w:val="24"/>
              </w:rPr>
              <w:t xml:space="preserve"> </w:t>
            </w:r>
            <w:proofErr w:type="spellStart"/>
            <w:r w:rsidR="00663A68" w:rsidRPr="00663A68">
              <w:rPr>
                <w:sz w:val="24"/>
                <w:szCs w:val="24"/>
              </w:rPr>
              <w:t>және</w:t>
            </w:r>
            <w:proofErr w:type="spellEnd"/>
            <w:r w:rsidR="00663A68" w:rsidRPr="00663A68">
              <w:rPr>
                <w:sz w:val="24"/>
                <w:szCs w:val="24"/>
              </w:rPr>
              <w:t xml:space="preserve"> </w:t>
            </w:r>
            <w:proofErr w:type="spellStart"/>
            <w:r w:rsidR="00663A68" w:rsidRPr="00663A68">
              <w:rPr>
                <w:sz w:val="24"/>
                <w:szCs w:val="24"/>
              </w:rPr>
              <w:t>тең</w:t>
            </w:r>
            <w:proofErr w:type="spellEnd"/>
            <w:r w:rsidR="00663A68" w:rsidRPr="00663A68">
              <w:rPr>
                <w:sz w:val="24"/>
                <w:szCs w:val="24"/>
              </w:rPr>
              <w:t xml:space="preserve"> </w:t>
            </w:r>
            <w:proofErr w:type="spellStart"/>
            <w:r w:rsidR="00663A68" w:rsidRPr="00663A68">
              <w:rPr>
                <w:sz w:val="24"/>
                <w:szCs w:val="24"/>
              </w:rPr>
              <w:t>қол</w:t>
            </w:r>
            <w:proofErr w:type="spellEnd"/>
            <w:r w:rsidR="00663A68" w:rsidRPr="00663A68">
              <w:rPr>
                <w:sz w:val="24"/>
                <w:szCs w:val="24"/>
              </w:rPr>
              <w:t xml:space="preserve"> </w:t>
            </w:r>
            <w:proofErr w:type="spellStart"/>
            <w:r w:rsidR="00663A68" w:rsidRPr="00663A68">
              <w:rPr>
                <w:sz w:val="24"/>
                <w:szCs w:val="24"/>
              </w:rPr>
              <w:t>жеткізуін</w:t>
            </w:r>
            <w:proofErr w:type="spellEnd"/>
            <w:r w:rsidR="00663A68" w:rsidRPr="00663A68">
              <w:rPr>
                <w:sz w:val="24"/>
                <w:szCs w:val="24"/>
              </w:rPr>
              <w:t xml:space="preserve"> </w:t>
            </w:r>
            <w:proofErr w:type="spellStart"/>
            <w:r w:rsidR="00663A68" w:rsidRPr="00663A68">
              <w:rPr>
                <w:sz w:val="24"/>
                <w:szCs w:val="24"/>
              </w:rPr>
              <w:t>қамтамасыз</w:t>
            </w:r>
            <w:proofErr w:type="spellEnd"/>
            <w:r w:rsidR="00663A68" w:rsidRPr="00663A68">
              <w:rPr>
                <w:sz w:val="24"/>
                <w:szCs w:val="24"/>
              </w:rPr>
              <w:t xml:space="preserve"> </w:t>
            </w:r>
            <w:proofErr w:type="spellStart"/>
            <w:r w:rsidR="00663A68" w:rsidRPr="00663A68">
              <w:rPr>
                <w:sz w:val="24"/>
                <w:szCs w:val="24"/>
              </w:rPr>
              <w:t>етуді</w:t>
            </w:r>
            <w:proofErr w:type="spellEnd"/>
            <w:r w:rsidR="00663A68" w:rsidRPr="00663A68">
              <w:rPr>
                <w:sz w:val="24"/>
                <w:szCs w:val="24"/>
              </w:rPr>
              <w:t xml:space="preserve"> </w:t>
            </w:r>
            <w:proofErr w:type="spellStart"/>
            <w:r w:rsidR="00663A68" w:rsidRPr="00663A68">
              <w:rPr>
                <w:sz w:val="24"/>
                <w:szCs w:val="24"/>
              </w:rPr>
              <w:t>бақылауды</w:t>
            </w:r>
            <w:proofErr w:type="spellEnd"/>
            <w:r w:rsidR="00663A68" w:rsidRPr="00663A68">
              <w:rPr>
                <w:sz w:val="24"/>
                <w:szCs w:val="24"/>
              </w:rPr>
              <w:t xml:space="preserve"> </w:t>
            </w:r>
            <w:proofErr w:type="spellStart"/>
            <w:r w:rsidR="00663A68" w:rsidRPr="00663A68">
              <w:rPr>
                <w:sz w:val="24"/>
                <w:szCs w:val="24"/>
              </w:rPr>
              <w:t>күшейту</w:t>
            </w:r>
            <w:proofErr w:type="spellEnd"/>
            <w:r w:rsidR="00663A68" w:rsidRPr="00663A68">
              <w:rPr>
                <w:sz w:val="24"/>
                <w:szCs w:val="24"/>
              </w:rPr>
              <w:t xml:space="preserve"> </w:t>
            </w:r>
            <w:proofErr w:type="spellStart"/>
            <w:r w:rsidR="00663A68" w:rsidRPr="00663A68">
              <w:rPr>
                <w:sz w:val="24"/>
                <w:szCs w:val="24"/>
              </w:rPr>
              <w:t>мақсатында</w:t>
            </w:r>
            <w:proofErr w:type="spellEnd"/>
            <w:r w:rsidR="00663A68" w:rsidRPr="00663A68">
              <w:rPr>
                <w:sz w:val="24"/>
                <w:szCs w:val="24"/>
              </w:rPr>
              <w:t xml:space="preserve"> </w:t>
            </w:r>
            <w:proofErr w:type="spellStart"/>
            <w:r w:rsidR="00663A68" w:rsidRPr="00663A68">
              <w:rPr>
                <w:sz w:val="24"/>
                <w:szCs w:val="24"/>
              </w:rPr>
              <w:t>әзірленді</w:t>
            </w:r>
            <w:proofErr w:type="spellEnd"/>
            <w:r w:rsidR="00663A68" w:rsidRPr="00663A68">
              <w:rPr>
                <w:sz w:val="24"/>
                <w:szCs w:val="24"/>
              </w:rPr>
              <w:t>.</w:t>
            </w:r>
          </w:p>
        </w:tc>
        <w:tc>
          <w:tcPr>
            <w:tcW w:w="5103" w:type="dxa"/>
          </w:tcPr>
          <w:p w14:paraId="217BC08B" w14:textId="61786522" w:rsidR="0016463C" w:rsidRPr="007D0C1D" w:rsidRDefault="007D0C1D" w:rsidP="00277627">
            <w:pPr>
              <w:ind w:firstLine="289"/>
              <w:rPr>
                <w:sz w:val="24"/>
                <w:szCs w:val="24"/>
                <w:lang w:val="kk-KZ"/>
              </w:rPr>
            </w:pPr>
            <w:r>
              <w:rPr>
                <w:sz w:val="24"/>
                <w:szCs w:val="24"/>
                <w:lang w:val="kk-KZ"/>
              </w:rPr>
              <w:t xml:space="preserve">1. </w:t>
            </w:r>
            <w:r w:rsidRPr="00663A68">
              <w:rPr>
                <w:sz w:val="24"/>
                <w:szCs w:val="24"/>
              </w:rPr>
              <w:t xml:space="preserve">Осы </w:t>
            </w:r>
            <w:proofErr w:type="spellStart"/>
            <w:r w:rsidRPr="00663A68">
              <w:rPr>
                <w:sz w:val="24"/>
                <w:szCs w:val="24"/>
              </w:rPr>
              <w:t>Бәсекелес</w:t>
            </w:r>
            <w:proofErr w:type="spellEnd"/>
            <w:r w:rsidRPr="00663A68">
              <w:rPr>
                <w:sz w:val="24"/>
                <w:szCs w:val="24"/>
              </w:rPr>
              <w:t xml:space="preserve"> </w:t>
            </w:r>
            <w:proofErr w:type="spellStart"/>
            <w:r w:rsidRPr="00663A68">
              <w:rPr>
                <w:sz w:val="24"/>
                <w:szCs w:val="24"/>
              </w:rPr>
              <w:t>теміржол</w:t>
            </w:r>
            <w:proofErr w:type="spellEnd"/>
            <w:r w:rsidRPr="00663A68">
              <w:rPr>
                <w:sz w:val="24"/>
                <w:szCs w:val="24"/>
              </w:rPr>
              <w:t xml:space="preserve"> </w:t>
            </w:r>
            <w:proofErr w:type="spellStart"/>
            <w:r w:rsidRPr="00663A68">
              <w:rPr>
                <w:sz w:val="24"/>
                <w:szCs w:val="24"/>
              </w:rPr>
              <w:t>болмаған</w:t>
            </w:r>
            <w:proofErr w:type="spellEnd"/>
            <w:r w:rsidRPr="00663A68">
              <w:rPr>
                <w:sz w:val="24"/>
                <w:szCs w:val="24"/>
              </w:rPr>
              <w:t xml:space="preserve"> </w:t>
            </w:r>
            <w:proofErr w:type="spellStart"/>
            <w:r w:rsidRPr="00663A68">
              <w:rPr>
                <w:sz w:val="24"/>
                <w:szCs w:val="24"/>
              </w:rPr>
              <w:t>кезде</w:t>
            </w:r>
            <w:proofErr w:type="spellEnd"/>
            <w:r w:rsidRPr="00663A68">
              <w:rPr>
                <w:sz w:val="24"/>
                <w:szCs w:val="24"/>
              </w:rPr>
              <w:t xml:space="preserve"> </w:t>
            </w:r>
            <w:proofErr w:type="spellStart"/>
            <w:r w:rsidRPr="00663A68">
              <w:rPr>
                <w:sz w:val="24"/>
                <w:szCs w:val="24"/>
              </w:rPr>
              <w:t>мемлекетті</w:t>
            </w:r>
            <w:r>
              <w:rPr>
                <w:sz w:val="24"/>
                <w:szCs w:val="24"/>
              </w:rPr>
              <w:t>к-жекешелік</w:t>
            </w:r>
            <w:proofErr w:type="spellEnd"/>
            <w:r>
              <w:rPr>
                <w:sz w:val="24"/>
                <w:szCs w:val="24"/>
              </w:rPr>
              <w:t xml:space="preserve"> </w:t>
            </w:r>
            <w:proofErr w:type="spellStart"/>
            <w:r>
              <w:rPr>
                <w:sz w:val="24"/>
                <w:szCs w:val="24"/>
              </w:rPr>
              <w:t>әріптестік</w:t>
            </w:r>
            <w:proofErr w:type="spellEnd"/>
            <w:r>
              <w:rPr>
                <w:sz w:val="24"/>
                <w:szCs w:val="24"/>
              </w:rPr>
              <w:t xml:space="preserve"> </w:t>
            </w:r>
            <w:proofErr w:type="spellStart"/>
            <w:r>
              <w:rPr>
                <w:sz w:val="24"/>
                <w:szCs w:val="24"/>
              </w:rPr>
              <w:t>шарттары</w:t>
            </w:r>
            <w:proofErr w:type="spellEnd"/>
            <w:r>
              <w:rPr>
                <w:sz w:val="24"/>
                <w:szCs w:val="24"/>
              </w:rPr>
              <w:t xml:space="preserve"> </w:t>
            </w:r>
            <w:proofErr w:type="spellStart"/>
            <w:r>
              <w:rPr>
                <w:sz w:val="24"/>
                <w:szCs w:val="24"/>
              </w:rPr>
              <w:t>бойынша</w:t>
            </w:r>
            <w:proofErr w:type="spellEnd"/>
            <w:r w:rsidRPr="00663A68">
              <w:rPr>
                <w:sz w:val="24"/>
                <w:szCs w:val="24"/>
              </w:rPr>
              <w:t xml:space="preserve"> </w:t>
            </w:r>
            <w:proofErr w:type="spellStart"/>
            <w:r w:rsidRPr="00663A68">
              <w:rPr>
                <w:sz w:val="24"/>
                <w:szCs w:val="24"/>
              </w:rPr>
              <w:t>теміржол</w:t>
            </w:r>
            <w:proofErr w:type="spellEnd"/>
            <w:r w:rsidRPr="00663A68">
              <w:rPr>
                <w:sz w:val="24"/>
                <w:szCs w:val="24"/>
              </w:rPr>
              <w:t xml:space="preserve"> </w:t>
            </w:r>
            <w:proofErr w:type="spellStart"/>
            <w:r w:rsidRPr="00663A68">
              <w:rPr>
                <w:sz w:val="24"/>
                <w:szCs w:val="24"/>
              </w:rPr>
              <w:t>көлігінің</w:t>
            </w:r>
            <w:proofErr w:type="spellEnd"/>
            <w:r w:rsidRPr="00663A68">
              <w:rPr>
                <w:sz w:val="24"/>
                <w:szCs w:val="24"/>
              </w:rPr>
              <w:t xml:space="preserve"> </w:t>
            </w:r>
            <w:proofErr w:type="spellStart"/>
            <w:r w:rsidRPr="00663A68">
              <w:rPr>
                <w:sz w:val="24"/>
                <w:szCs w:val="24"/>
              </w:rPr>
              <w:t>объектілері</w:t>
            </w:r>
            <w:proofErr w:type="spellEnd"/>
            <w:r w:rsidRPr="00663A68">
              <w:rPr>
                <w:sz w:val="24"/>
                <w:szCs w:val="24"/>
              </w:rPr>
              <w:t xml:space="preserve"> бар </w:t>
            </w:r>
            <w:proofErr w:type="spellStart"/>
            <w:r w:rsidRPr="00663A68">
              <w:rPr>
                <w:sz w:val="24"/>
                <w:szCs w:val="24"/>
              </w:rPr>
              <w:t>теміржолдар</w:t>
            </w:r>
            <w:proofErr w:type="spellEnd"/>
            <w:r w:rsidRPr="00663A68">
              <w:rPr>
                <w:sz w:val="24"/>
                <w:szCs w:val="24"/>
              </w:rPr>
              <w:t xml:space="preserve"> </w:t>
            </w:r>
            <w:proofErr w:type="spellStart"/>
            <w:r w:rsidRPr="00663A68">
              <w:rPr>
                <w:sz w:val="24"/>
                <w:szCs w:val="24"/>
              </w:rPr>
              <w:t>саласындағы</w:t>
            </w:r>
            <w:proofErr w:type="spellEnd"/>
            <w:r w:rsidRPr="00663A68">
              <w:rPr>
                <w:sz w:val="24"/>
                <w:szCs w:val="24"/>
              </w:rPr>
              <w:t xml:space="preserve"> </w:t>
            </w:r>
            <w:proofErr w:type="spellStart"/>
            <w:r w:rsidRPr="00663A68">
              <w:rPr>
                <w:sz w:val="24"/>
                <w:szCs w:val="24"/>
              </w:rPr>
              <w:t>табиғи</w:t>
            </w:r>
            <w:proofErr w:type="spellEnd"/>
            <w:r w:rsidRPr="00663A68">
              <w:rPr>
                <w:sz w:val="24"/>
                <w:szCs w:val="24"/>
              </w:rPr>
              <w:t xml:space="preserve"> </w:t>
            </w:r>
            <w:proofErr w:type="spellStart"/>
            <w:r w:rsidRPr="00663A68">
              <w:rPr>
                <w:sz w:val="24"/>
                <w:szCs w:val="24"/>
              </w:rPr>
              <w:t>монополиялар</w:t>
            </w:r>
            <w:proofErr w:type="spellEnd"/>
            <w:r w:rsidRPr="00663A68">
              <w:rPr>
                <w:sz w:val="24"/>
                <w:szCs w:val="24"/>
              </w:rPr>
              <w:t xml:space="preserve"> </w:t>
            </w:r>
            <w:proofErr w:type="spellStart"/>
            <w:r w:rsidRPr="00663A68">
              <w:rPr>
                <w:sz w:val="24"/>
                <w:szCs w:val="24"/>
              </w:rPr>
              <w:t>субъектілері</w:t>
            </w:r>
            <w:proofErr w:type="spellEnd"/>
            <w:r w:rsidRPr="00663A68">
              <w:rPr>
                <w:sz w:val="24"/>
                <w:szCs w:val="24"/>
              </w:rPr>
              <w:t xml:space="preserve"> </w:t>
            </w:r>
            <w:proofErr w:type="spellStart"/>
            <w:r w:rsidRPr="00663A68">
              <w:rPr>
                <w:sz w:val="24"/>
                <w:szCs w:val="24"/>
              </w:rPr>
              <w:t>қызметкерлерінің</w:t>
            </w:r>
            <w:proofErr w:type="spellEnd"/>
            <w:r w:rsidRPr="00663A68">
              <w:rPr>
                <w:sz w:val="24"/>
                <w:szCs w:val="24"/>
              </w:rPr>
              <w:t xml:space="preserve"> </w:t>
            </w:r>
            <w:proofErr w:type="spellStart"/>
            <w:r w:rsidRPr="00663A68">
              <w:rPr>
                <w:sz w:val="24"/>
                <w:szCs w:val="24"/>
              </w:rPr>
              <w:t>нақты</w:t>
            </w:r>
            <w:proofErr w:type="spellEnd"/>
            <w:r w:rsidRPr="00663A68">
              <w:rPr>
                <w:sz w:val="24"/>
                <w:szCs w:val="24"/>
              </w:rPr>
              <w:t xml:space="preserve"> </w:t>
            </w:r>
            <w:proofErr w:type="spellStart"/>
            <w:r w:rsidRPr="00663A68">
              <w:rPr>
                <w:sz w:val="24"/>
                <w:szCs w:val="24"/>
              </w:rPr>
              <w:t>іс-қимыл</w:t>
            </w:r>
            <w:proofErr w:type="spellEnd"/>
            <w:r w:rsidRPr="00663A68">
              <w:rPr>
                <w:sz w:val="24"/>
                <w:szCs w:val="24"/>
              </w:rPr>
              <w:t xml:space="preserve"> </w:t>
            </w:r>
            <w:proofErr w:type="spellStart"/>
            <w:r w:rsidRPr="00663A68">
              <w:rPr>
                <w:sz w:val="24"/>
                <w:szCs w:val="24"/>
              </w:rPr>
              <w:t>тәртібі</w:t>
            </w:r>
            <w:proofErr w:type="spellEnd"/>
            <w:r w:rsidRPr="00663A68">
              <w:rPr>
                <w:sz w:val="24"/>
                <w:szCs w:val="24"/>
              </w:rPr>
              <w:t xml:space="preserve"> бар </w:t>
            </w:r>
            <w:proofErr w:type="spellStart"/>
            <w:r w:rsidRPr="00663A68">
              <w:rPr>
                <w:sz w:val="24"/>
                <w:szCs w:val="24"/>
              </w:rPr>
              <w:t>қызметтер</w:t>
            </w:r>
            <w:proofErr w:type="spellEnd"/>
            <w:r w:rsidRPr="00663A68">
              <w:rPr>
                <w:sz w:val="24"/>
                <w:szCs w:val="24"/>
              </w:rPr>
              <w:t xml:space="preserve"> </w:t>
            </w:r>
            <w:proofErr w:type="spellStart"/>
            <w:r w:rsidRPr="00663A68">
              <w:rPr>
                <w:sz w:val="24"/>
                <w:szCs w:val="24"/>
              </w:rPr>
              <w:t>көрсетудің</w:t>
            </w:r>
            <w:proofErr w:type="spellEnd"/>
            <w:r w:rsidRPr="00663A68">
              <w:rPr>
                <w:sz w:val="24"/>
                <w:szCs w:val="24"/>
              </w:rPr>
              <w:t xml:space="preserve"> </w:t>
            </w:r>
            <w:proofErr w:type="spellStart"/>
            <w:r w:rsidRPr="00663A68">
              <w:rPr>
                <w:sz w:val="24"/>
                <w:szCs w:val="24"/>
              </w:rPr>
              <w:t>үлгілік</w:t>
            </w:r>
            <w:proofErr w:type="spellEnd"/>
            <w:r w:rsidRPr="00663A68">
              <w:rPr>
                <w:sz w:val="24"/>
                <w:szCs w:val="24"/>
              </w:rPr>
              <w:t xml:space="preserve"> </w:t>
            </w:r>
            <w:proofErr w:type="spellStart"/>
            <w:r w:rsidRPr="00663A68">
              <w:rPr>
                <w:sz w:val="24"/>
                <w:szCs w:val="24"/>
              </w:rPr>
              <w:t>регламенті</w:t>
            </w:r>
            <w:proofErr w:type="spellEnd"/>
            <w:r w:rsidRPr="00663A68">
              <w:rPr>
                <w:sz w:val="24"/>
                <w:szCs w:val="24"/>
              </w:rPr>
              <w:t xml:space="preserve"> (</w:t>
            </w:r>
            <w:proofErr w:type="spellStart"/>
            <w:r w:rsidRPr="00663A68">
              <w:rPr>
                <w:sz w:val="24"/>
                <w:szCs w:val="24"/>
              </w:rPr>
              <w:t>бұдан</w:t>
            </w:r>
            <w:proofErr w:type="spellEnd"/>
            <w:r w:rsidRPr="00663A68">
              <w:rPr>
                <w:sz w:val="24"/>
                <w:szCs w:val="24"/>
              </w:rPr>
              <w:t xml:space="preserve"> </w:t>
            </w:r>
            <w:proofErr w:type="spellStart"/>
            <w:r w:rsidRPr="00663A68">
              <w:rPr>
                <w:sz w:val="24"/>
                <w:szCs w:val="24"/>
              </w:rPr>
              <w:t>әрі</w:t>
            </w:r>
            <w:proofErr w:type="spellEnd"/>
            <w:r w:rsidRPr="00663A68">
              <w:rPr>
                <w:sz w:val="24"/>
                <w:szCs w:val="24"/>
              </w:rPr>
              <w:t xml:space="preserve"> – </w:t>
            </w:r>
            <w:proofErr w:type="spellStart"/>
            <w:r w:rsidRPr="00663A68">
              <w:rPr>
                <w:sz w:val="24"/>
                <w:szCs w:val="24"/>
              </w:rPr>
              <w:t>Үлгілік</w:t>
            </w:r>
            <w:proofErr w:type="spellEnd"/>
            <w:r w:rsidRPr="00663A68">
              <w:rPr>
                <w:sz w:val="24"/>
                <w:szCs w:val="24"/>
              </w:rPr>
              <w:t xml:space="preserve"> регламент) </w:t>
            </w:r>
            <w:proofErr w:type="spellStart"/>
            <w:r w:rsidRPr="00663A68">
              <w:rPr>
                <w:sz w:val="24"/>
                <w:szCs w:val="24"/>
              </w:rPr>
              <w:t>тұтынушылардың</w:t>
            </w:r>
            <w:proofErr w:type="spellEnd"/>
            <w:r w:rsidRPr="00663A68">
              <w:rPr>
                <w:sz w:val="24"/>
                <w:szCs w:val="24"/>
              </w:rPr>
              <w:t xml:space="preserve"> </w:t>
            </w:r>
            <w:proofErr w:type="spellStart"/>
            <w:r w:rsidRPr="00663A68">
              <w:rPr>
                <w:sz w:val="24"/>
                <w:szCs w:val="24"/>
              </w:rPr>
              <w:t>реттеліп</w:t>
            </w:r>
            <w:proofErr w:type="spellEnd"/>
            <w:r w:rsidRPr="00663A68">
              <w:rPr>
                <w:sz w:val="24"/>
                <w:szCs w:val="24"/>
              </w:rPr>
              <w:t xml:space="preserve"> </w:t>
            </w:r>
            <w:proofErr w:type="spellStart"/>
            <w:r w:rsidRPr="00663A68">
              <w:rPr>
                <w:sz w:val="24"/>
                <w:szCs w:val="24"/>
              </w:rPr>
              <w:t>көрсетілетін</w:t>
            </w:r>
            <w:proofErr w:type="spellEnd"/>
            <w:r w:rsidRPr="00663A68">
              <w:rPr>
                <w:sz w:val="24"/>
                <w:szCs w:val="24"/>
              </w:rPr>
              <w:t xml:space="preserve"> </w:t>
            </w:r>
            <w:proofErr w:type="spellStart"/>
            <w:r w:rsidRPr="00663A68">
              <w:rPr>
                <w:sz w:val="24"/>
                <w:szCs w:val="24"/>
              </w:rPr>
              <w:t>қызметтерге</w:t>
            </w:r>
            <w:proofErr w:type="spellEnd"/>
            <w:r w:rsidRPr="00663A68">
              <w:rPr>
                <w:sz w:val="24"/>
                <w:szCs w:val="24"/>
              </w:rPr>
              <w:t xml:space="preserve"> </w:t>
            </w:r>
            <w:proofErr w:type="spellStart"/>
            <w:r w:rsidRPr="00663A68">
              <w:rPr>
                <w:sz w:val="24"/>
                <w:szCs w:val="24"/>
              </w:rPr>
              <w:t>сапалы</w:t>
            </w:r>
            <w:proofErr w:type="spellEnd"/>
            <w:r w:rsidRPr="00663A68">
              <w:rPr>
                <w:sz w:val="24"/>
                <w:szCs w:val="24"/>
              </w:rPr>
              <w:t xml:space="preserve"> </w:t>
            </w:r>
            <w:proofErr w:type="spellStart"/>
            <w:r w:rsidRPr="00663A68">
              <w:rPr>
                <w:sz w:val="24"/>
                <w:szCs w:val="24"/>
              </w:rPr>
              <w:t>және</w:t>
            </w:r>
            <w:proofErr w:type="spellEnd"/>
            <w:r w:rsidRPr="00663A68">
              <w:rPr>
                <w:sz w:val="24"/>
                <w:szCs w:val="24"/>
              </w:rPr>
              <w:t xml:space="preserve"> </w:t>
            </w:r>
            <w:proofErr w:type="spellStart"/>
            <w:r w:rsidRPr="00663A68">
              <w:rPr>
                <w:sz w:val="24"/>
                <w:szCs w:val="24"/>
              </w:rPr>
              <w:t>тең</w:t>
            </w:r>
            <w:proofErr w:type="spellEnd"/>
            <w:r w:rsidRPr="00663A68">
              <w:rPr>
                <w:sz w:val="24"/>
                <w:szCs w:val="24"/>
              </w:rPr>
              <w:t xml:space="preserve"> </w:t>
            </w:r>
            <w:proofErr w:type="spellStart"/>
            <w:r w:rsidRPr="00663A68">
              <w:rPr>
                <w:sz w:val="24"/>
                <w:szCs w:val="24"/>
              </w:rPr>
              <w:t>қол</w:t>
            </w:r>
            <w:proofErr w:type="spellEnd"/>
            <w:r w:rsidRPr="00663A68">
              <w:rPr>
                <w:sz w:val="24"/>
                <w:szCs w:val="24"/>
              </w:rPr>
              <w:t xml:space="preserve"> </w:t>
            </w:r>
            <w:proofErr w:type="spellStart"/>
            <w:r w:rsidRPr="00663A68">
              <w:rPr>
                <w:sz w:val="24"/>
                <w:szCs w:val="24"/>
              </w:rPr>
              <w:t>жеткізуін</w:t>
            </w:r>
            <w:proofErr w:type="spellEnd"/>
            <w:r w:rsidRPr="00663A68">
              <w:rPr>
                <w:sz w:val="24"/>
                <w:szCs w:val="24"/>
              </w:rPr>
              <w:t xml:space="preserve"> </w:t>
            </w:r>
            <w:proofErr w:type="spellStart"/>
            <w:r w:rsidRPr="00663A68">
              <w:rPr>
                <w:sz w:val="24"/>
                <w:szCs w:val="24"/>
              </w:rPr>
              <w:t>қамтамасыз</w:t>
            </w:r>
            <w:proofErr w:type="spellEnd"/>
            <w:r w:rsidRPr="00663A68">
              <w:rPr>
                <w:sz w:val="24"/>
                <w:szCs w:val="24"/>
              </w:rPr>
              <w:t xml:space="preserve"> </w:t>
            </w:r>
            <w:proofErr w:type="spellStart"/>
            <w:r w:rsidRPr="00663A68">
              <w:rPr>
                <w:sz w:val="24"/>
                <w:szCs w:val="24"/>
              </w:rPr>
              <w:t>етуді</w:t>
            </w:r>
            <w:proofErr w:type="spellEnd"/>
            <w:r w:rsidRPr="00663A68">
              <w:rPr>
                <w:sz w:val="24"/>
                <w:szCs w:val="24"/>
              </w:rPr>
              <w:t xml:space="preserve"> </w:t>
            </w:r>
            <w:proofErr w:type="spellStart"/>
            <w:r w:rsidRPr="00663A68">
              <w:rPr>
                <w:sz w:val="24"/>
                <w:szCs w:val="24"/>
              </w:rPr>
              <w:t>бақылауды</w:t>
            </w:r>
            <w:proofErr w:type="spellEnd"/>
            <w:r w:rsidRPr="00663A68">
              <w:rPr>
                <w:sz w:val="24"/>
                <w:szCs w:val="24"/>
              </w:rPr>
              <w:t xml:space="preserve"> </w:t>
            </w:r>
            <w:proofErr w:type="spellStart"/>
            <w:r w:rsidRPr="00663A68">
              <w:rPr>
                <w:sz w:val="24"/>
                <w:szCs w:val="24"/>
              </w:rPr>
              <w:t>күшейту</w:t>
            </w:r>
            <w:proofErr w:type="spellEnd"/>
            <w:r w:rsidRPr="00663A68">
              <w:rPr>
                <w:sz w:val="24"/>
                <w:szCs w:val="24"/>
              </w:rPr>
              <w:t xml:space="preserve"> </w:t>
            </w:r>
            <w:proofErr w:type="spellStart"/>
            <w:r w:rsidRPr="00663A68">
              <w:rPr>
                <w:sz w:val="24"/>
                <w:szCs w:val="24"/>
              </w:rPr>
              <w:t>мақсатында</w:t>
            </w:r>
            <w:proofErr w:type="spellEnd"/>
            <w:r w:rsidRPr="00663A68">
              <w:rPr>
                <w:sz w:val="24"/>
                <w:szCs w:val="24"/>
              </w:rPr>
              <w:t xml:space="preserve"> </w:t>
            </w:r>
            <w:proofErr w:type="spellStart"/>
            <w:r w:rsidRPr="00663A68">
              <w:rPr>
                <w:sz w:val="24"/>
                <w:szCs w:val="24"/>
              </w:rPr>
              <w:t>әзірленді</w:t>
            </w:r>
            <w:proofErr w:type="spellEnd"/>
            <w:r w:rsidRPr="00663A68">
              <w:rPr>
                <w:sz w:val="24"/>
                <w:szCs w:val="24"/>
              </w:rPr>
              <w:t>.</w:t>
            </w:r>
          </w:p>
        </w:tc>
        <w:tc>
          <w:tcPr>
            <w:tcW w:w="2977" w:type="dxa"/>
          </w:tcPr>
          <w:p w14:paraId="2396601A" w14:textId="46F1BFD7" w:rsidR="0016463C" w:rsidRPr="00E75ADE" w:rsidRDefault="00E75ADE" w:rsidP="00E75ADE">
            <w:pPr>
              <w:pStyle w:val="a4"/>
              <w:spacing w:before="0" w:beforeAutospacing="0" w:after="0" w:afterAutospacing="0"/>
              <w:ind w:firstLine="0"/>
              <w:rPr>
                <w:b/>
                <w:lang w:val="kk-KZ"/>
              </w:rPr>
            </w:pPr>
            <w:r w:rsidRPr="00663A68">
              <w:rPr>
                <w:lang w:val="kk-KZ"/>
              </w:rPr>
              <w:t>Негіздеме салыстырмалы кестенің      1-позициясында келтірілген.</w:t>
            </w:r>
          </w:p>
        </w:tc>
      </w:tr>
      <w:tr w:rsidR="0016463C" w:rsidRPr="00FE71F8" w14:paraId="4B2C98E5" w14:textId="77777777" w:rsidTr="00F54E7C">
        <w:trPr>
          <w:trHeight w:val="270"/>
        </w:trPr>
        <w:tc>
          <w:tcPr>
            <w:tcW w:w="710" w:type="dxa"/>
          </w:tcPr>
          <w:p w14:paraId="6FF6DA4E" w14:textId="77777777" w:rsidR="0016463C" w:rsidRPr="00E75ADE" w:rsidRDefault="0016463C" w:rsidP="0016463C">
            <w:pPr>
              <w:pStyle w:val="ad"/>
              <w:numPr>
                <w:ilvl w:val="0"/>
                <w:numId w:val="9"/>
              </w:numPr>
              <w:ind w:right="-12" w:hanging="612"/>
              <w:rPr>
                <w:rFonts w:ascii="Times New Roman" w:hAnsi="Times New Roman"/>
                <w:sz w:val="24"/>
                <w:szCs w:val="24"/>
                <w:lang w:val="kk-KZ"/>
              </w:rPr>
            </w:pPr>
          </w:p>
        </w:tc>
        <w:tc>
          <w:tcPr>
            <w:tcW w:w="1956" w:type="dxa"/>
          </w:tcPr>
          <w:p w14:paraId="6C21D08E" w14:textId="3E26A395" w:rsidR="0016463C" w:rsidRPr="002B26B3" w:rsidRDefault="00E75ADE" w:rsidP="00682353">
            <w:pPr>
              <w:widowControl w:val="0"/>
              <w:tabs>
                <w:tab w:val="left" w:pos="1134"/>
                <w:tab w:val="left" w:pos="1418"/>
              </w:tabs>
              <w:ind w:firstLine="34"/>
              <w:contextualSpacing/>
              <w:jc w:val="center"/>
              <w:rPr>
                <w:sz w:val="24"/>
                <w:szCs w:val="24"/>
              </w:rPr>
            </w:pPr>
            <w:r>
              <w:rPr>
                <w:sz w:val="24"/>
                <w:szCs w:val="24"/>
              </w:rPr>
              <w:t>2</w:t>
            </w:r>
            <w:r w:rsidR="00682353" w:rsidRPr="002B26B3">
              <w:rPr>
                <w:sz w:val="24"/>
                <w:szCs w:val="24"/>
              </w:rPr>
              <w:t>-</w:t>
            </w:r>
            <w:r w:rsidR="0016463C" w:rsidRPr="002B26B3">
              <w:rPr>
                <w:sz w:val="24"/>
                <w:szCs w:val="24"/>
              </w:rPr>
              <w:t xml:space="preserve">тармақ </w:t>
            </w:r>
          </w:p>
        </w:tc>
        <w:tc>
          <w:tcPr>
            <w:tcW w:w="5273" w:type="dxa"/>
          </w:tcPr>
          <w:p w14:paraId="26A972CC" w14:textId="77777777" w:rsidR="00E75ADE" w:rsidRPr="00E75ADE" w:rsidRDefault="00E75ADE" w:rsidP="00E75ADE">
            <w:pPr>
              <w:ind w:firstLine="317"/>
              <w:rPr>
                <w:sz w:val="24"/>
                <w:szCs w:val="24"/>
              </w:rPr>
            </w:pPr>
            <w:r>
              <w:rPr>
                <w:sz w:val="24"/>
                <w:szCs w:val="24"/>
              </w:rPr>
              <w:t>2</w:t>
            </w:r>
            <w:r w:rsidR="0016463C" w:rsidRPr="002B26B3">
              <w:rPr>
                <w:sz w:val="24"/>
                <w:szCs w:val="24"/>
              </w:rPr>
              <w:t xml:space="preserve">. </w:t>
            </w:r>
            <w:r w:rsidRPr="00E75ADE">
              <w:rPr>
                <w:sz w:val="24"/>
                <w:szCs w:val="24"/>
              </w:rPr>
              <w:t xml:space="preserve">Осы </w:t>
            </w:r>
            <w:proofErr w:type="spellStart"/>
            <w:r w:rsidRPr="00E75ADE">
              <w:rPr>
                <w:sz w:val="24"/>
                <w:szCs w:val="24"/>
              </w:rPr>
              <w:t>Үлгілік</w:t>
            </w:r>
            <w:proofErr w:type="spellEnd"/>
            <w:r w:rsidRPr="00E75ADE">
              <w:rPr>
                <w:sz w:val="24"/>
                <w:szCs w:val="24"/>
              </w:rPr>
              <w:t xml:space="preserve"> </w:t>
            </w:r>
            <w:proofErr w:type="spellStart"/>
            <w:r w:rsidRPr="00E75ADE">
              <w:rPr>
                <w:sz w:val="24"/>
                <w:szCs w:val="24"/>
              </w:rPr>
              <w:t>регламентте</w:t>
            </w:r>
            <w:proofErr w:type="spellEnd"/>
            <w:r w:rsidRPr="00E75ADE">
              <w:rPr>
                <w:sz w:val="24"/>
                <w:szCs w:val="24"/>
              </w:rPr>
              <w:t xml:space="preserve"> </w:t>
            </w:r>
            <w:proofErr w:type="spellStart"/>
            <w:r w:rsidRPr="00E75ADE">
              <w:rPr>
                <w:sz w:val="24"/>
                <w:szCs w:val="24"/>
              </w:rPr>
              <w:t>мынадай</w:t>
            </w:r>
            <w:proofErr w:type="spellEnd"/>
            <w:r w:rsidRPr="00E75ADE">
              <w:rPr>
                <w:sz w:val="24"/>
                <w:szCs w:val="24"/>
              </w:rPr>
              <w:t xml:space="preserve"> </w:t>
            </w:r>
            <w:proofErr w:type="spellStart"/>
            <w:r w:rsidRPr="00E75ADE">
              <w:rPr>
                <w:sz w:val="24"/>
                <w:szCs w:val="24"/>
              </w:rPr>
              <w:t>ұғымдар</w:t>
            </w:r>
            <w:proofErr w:type="spellEnd"/>
            <w:r w:rsidRPr="00E75ADE">
              <w:rPr>
                <w:sz w:val="24"/>
                <w:szCs w:val="24"/>
              </w:rPr>
              <w:t xml:space="preserve"> </w:t>
            </w:r>
            <w:proofErr w:type="spellStart"/>
            <w:r w:rsidRPr="00E75ADE">
              <w:rPr>
                <w:sz w:val="24"/>
                <w:szCs w:val="24"/>
              </w:rPr>
              <w:t>пайдаланылады</w:t>
            </w:r>
            <w:proofErr w:type="spellEnd"/>
            <w:r w:rsidRPr="00E75ADE">
              <w:rPr>
                <w:sz w:val="24"/>
                <w:szCs w:val="24"/>
              </w:rPr>
              <w:t>:</w:t>
            </w:r>
          </w:p>
          <w:p w14:paraId="4DA5CFBB" w14:textId="77777777" w:rsidR="00E75ADE" w:rsidRPr="00E75ADE" w:rsidRDefault="00E75ADE" w:rsidP="00E75ADE">
            <w:pPr>
              <w:ind w:firstLine="317"/>
              <w:rPr>
                <w:b/>
                <w:sz w:val="24"/>
                <w:szCs w:val="24"/>
              </w:rPr>
            </w:pPr>
            <w:r w:rsidRPr="00E75ADE">
              <w:rPr>
                <w:sz w:val="24"/>
                <w:szCs w:val="24"/>
              </w:rPr>
              <w:t xml:space="preserve">      </w:t>
            </w:r>
            <w:r w:rsidRPr="00E75ADE">
              <w:rPr>
                <w:b/>
                <w:sz w:val="24"/>
                <w:szCs w:val="24"/>
              </w:rPr>
              <w:t>концессионер (</w:t>
            </w:r>
            <w:proofErr w:type="spellStart"/>
            <w:r w:rsidRPr="00E75ADE">
              <w:rPr>
                <w:b/>
                <w:sz w:val="24"/>
                <w:szCs w:val="24"/>
              </w:rPr>
              <w:t>табиғи</w:t>
            </w:r>
            <w:proofErr w:type="spellEnd"/>
            <w:r w:rsidRPr="00E75ADE">
              <w:rPr>
                <w:b/>
                <w:sz w:val="24"/>
                <w:szCs w:val="24"/>
              </w:rPr>
              <w:t xml:space="preserve"> монополия </w:t>
            </w:r>
            <w:proofErr w:type="spellStart"/>
            <w:r w:rsidRPr="00E75ADE">
              <w:rPr>
                <w:b/>
                <w:sz w:val="24"/>
                <w:szCs w:val="24"/>
              </w:rPr>
              <w:t>субъектісі</w:t>
            </w:r>
            <w:proofErr w:type="spellEnd"/>
            <w:r w:rsidRPr="00E75ADE">
              <w:rPr>
                <w:b/>
                <w:sz w:val="24"/>
                <w:szCs w:val="24"/>
              </w:rPr>
              <w:t xml:space="preserve">) – концессия </w:t>
            </w:r>
            <w:proofErr w:type="spellStart"/>
            <w:r w:rsidRPr="00E75ADE">
              <w:rPr>
                <w:b/>
                <w:sz w:val="24"/>
                <w:szCs w:val="24"/>
              </w:rPr>
              <w:t>шартына</w:t>
            </w:r>
            <w:proofErr w:type="spellEnd"/>
            <w:r w:rsidRPr="00E75ADE">
              <w:rPr>
                <w:b/>
                <w:sz w:val="24"/>
                <w:szCs w:val="24"/>
              </w:rPr>
              <w:t xml:space="preserve"> </w:t>
            </w:r>
            <w:proofErr w:type="spellStart"/>
            <w:r w:rsidRPr="00E75ADE">
              <w:rPr>
                <w:b/>
                <w:sz w:val="24"/>
                <w:szCs w:val="24"/>
              </w:rPr>
              <w:t>сәйкес</w:t>
            </w:r>
            <w:proofErr w:type="spellEnd"/>
            <w:r w:rsidRPr="00E75ADE">
              <w:rPr>
                <w:b/>
                <w:sz w:val="24"/>
                <w:szCs w:val="24"/>
              </w:rPr>
              <w:t xml:space="preserve"> концессия </w:t>
            </w:r>
            <w:proofErr w:type="spellStart"/>
            <w:r w:rsidRPr="00E75ADE">
              <w:rPr>
                <w:b/>
                <w:sz w:val="24"/>
                <w:szCs w:val="24"/>
              </w:rPr>
              <w:t>объектісіне</w:t>
            </w:r>
            <w:proofErr w:type="spellEnd"/>
            <w:r w:rsidRPr="00E75ADE">
              <w:rPr>
                <w:b/>
                <w:sz w:val="24"/>
                <w:szCs w:val="24"/>
              </w:rPr>
              <w:t xml:space="preserve"> </w:t>
            </w:r>
            <w:proofErr w:type="spellStart"/>
            <w:r w:rsidRPr="00E75ADE">
              <w:rPr>
                <w:b/>
                <w:sz w:val="24"/>
                <w:szCs w:val="24"/>
              </w:rPr>
              <w:t>құқық</w:t>
            </w:r>
            <w:proofErr w:type="spellEnd"/>
            <w:r w:rsidRPr="00E75ADE">
              <w:rPr>
                <w:b/>
                <w:sz w:val="24"/>
                <w:szCs w:val="24"/>
              </w:rPr>
              <w:t xml:space="preserve"> </w:t>
            </w:r>
            <w:proofErr w:type="spellStart"/>
            <w:r w:rsidRPr="00E75ADE">
              <w:rPr>
                <w:b/>
                <w:sz w:val="24"/>
                <w:szCs w:val="24"/>
              </w:rPr>
              <w:t>алған</w:t>
            </w:r>
            <w:proofErr w:type="spellEnd"/>
            <w:r w:rsidRPr="00E75ADE">
              <w:rPr>
                <w:b/>
                <w:sz w:val="24"/>
                <w:szCs w:val="24"/>
              </w:rPr>
              <w:t xml:space="preserve"> </w:t>
            </w:r>
            <w:proofErr w:type="spellStart"/>
            <w:r w:rsidRPr="00E75ADE">
              <w:rPr>
                <w:b/>
                <w:sz w:val="24"/>
                <w:szCs w:val="24"/>
              </w:rPr>
              <w:t>заңды</w:t>
            </w:r>
            <w:proofErr w:type="spellEnd"/>
            <w:r w:rsidRPr="00E75ADE">
              <w:rPr>
                <w:b/>
                <w:sz w:val="24"/>
                <w:szCs w:val="24"/>
              </w:rPr>
              <w:t xml:space="preserve"> </w:t>
            </w:r>
            <w:proofErr w:type="spellStart"/>
            <w:r w:rsidRPr="00E75ADE">
              <w:rPr>
                <w:b/>
                <w:sz w:val="24"/>
                <w:szCs w:val="24"/>
              </w:rPr>
              <w:t>тұлға</w:t>
            </w:r>
            <w:proofErr w:type="spellEnd"/>
            <w:r w:rsidRPr="00E75ADE">
              <w:rPr>
                <w:b/>
                <w:sz w:val="24"/>
                <w:szCs w:val="24"/>
              </w:rPr>
              <w:t xml:space="preserve"> (</w:t>
            </w:r>
            <w:proofErr w:type="spellStart"/>
            <w:r w:rsidRPr="00E75ADE">
              <w:rPr>
                <w:b/>
                <w:sz w:val="24"/>
                <w:szCs w:val="24"/>
              </w:rPr>
              <w:t>мемлекеттік</w:t>
            </w:r>
            <w:proofErr w:type="spellEnd"/>
            <w:r w:rsidRPr="00E75ADE">
              <w:rPr>
                <w:b/>
                <w:sz w:val="24"/>
                <w:szCs w:val="24"/>
              </w:rPr>
              <w:t xml:space="preserve"> </w:t>
            </w:r>
            <w:proofErr w:type="spellStart"/>
            <w:r w:rsidRPr="00E75ADE">
              <w:rPr>
                <w:b/>
                <w:sz w:val="24"/>
                <w:szCs w:val="24"/>
              </w:rPr>
              <w:t>кәсіпорындар</w:t>
            </w:r>
            <w:proofErr w:type="spellEnd"/>
            <w:r w:rsidRPr="00E75ADE">
              <w:rPr>
                <w:b/>
                <w:sz w:val="24"/>
                <w:szCs w:val="24"/>
              </w:rPr>
              <w:t xml:space="preserve"> мен </w:t>
            </w:r>
            <w:proofErr w:type="spellStart"/>
            <w:r w:rsidRPr="00E75ADE">
              <w:rPr>
                <w:b/>
                <w:sz w:val="24"/>
                <w:szCs w:val="24"/>
              </w:rPr>
              <w:t>мемлекеттік</w:t>
            </w:r>
            <w:proofErr w:type="spellEnd"/>
            <w:r w:rsidRPr="00E75ADE">
              <w:rPr>
                <w:b/>
                <w:sz w:val="24"/>
                <w:szCs w:val="24"/>
              </w:rPr>
              <w:t xml:space="preserve"> </w:t>
            </w:r>
            <w:proofErr w:type="spellStart"/>
            <w:r w:rsidRPr="00E75ADE">
              <w:rPr>
                <w:b/>
                <w:sz w:val="24"/>
                <w:szCs w:val="24"/>
              </w:rPr>
              <w:t>мекемелерді</w:t>
            </w:r>
            <w:proofErr w:type="spellEnd"/>
            <w:r w:rsidRPr="00E75ADE">
              <w:rPr>
                <w:b/>
                <w:sz w:val="24"/>
                <w:szCs w:val="24"/>
              </w:rPr>
              <w:t xml:space="preserve"> </w:t>
            </w:r>
            <w:proofErr w:type="spellStart"/>
            <w:r w:rsidRPr="00E75ADE">
              <w:rPr>
                <w:b/>
                <w:sz w:val="24"/>
                <w:szCs w:val="24"/>
              </w:rPr>
              <w:t>қоспағанда</w:t>
            </w:r>
            <w:proofErr w:type="spellEnd"/>
            <w:r w:rsidRPr="00E75ADE">
              <w:rPr>
                <w:b/>
                <w:sz w:val="24"/>
                <w:szCs w:val="24"/>
              </w:rPr>
              <w:t>);</w:t>
            </w:r>
          </w:p>
          <w:p w14:paraId="275C522A" w14:textId="77777777" w:rsidR="00713CAA" w:rsidRDefault="00E75ADE" w:rsidP="00E75ADE">
            <w:pPr>
              <w:ind w:firstLine="317"/>
              <w:rPr>
                <w:sz w:val="24"/>
                <w:szCs w:val="24"/>
                <w:lang w:val="kk-KZ"/>
              </w:rPr>
            </w:pPr>
            <w:r w:rsidRPr="00E75ADE">
              <w:rPr>
                <w:sz w:val="24"/>
                <w:szCs w:val="24"/>
              </w:rPr>
              <w:t xml:space="preserve">      </w:t>
            </w:r>
            <w:proofErr w:type="spellStart"/>
            <w:r w:rsidR="00713CAA" w:rsidRPr="00E75ADE">
              <w:rPr>
                <w:sz w:val="24"/>
                <w:szCs w:val="24"/>
              </w:rPr>
              <w:t>уәкілетті</w:t>
            </w:r>
            <w:proofErr w:type="spellEnd"/>
            <w:r w:rsidR="00713CAA" w:rsidRPr="00E75ADE">
              <w:rPr>
                <w:sz w:val="24"/>
                <w:szCs w:val="24"/>
              </w:rPr>
              <w:t xml:space="preserve"> </w:t>
            </w:r>
            <w:proofErr w:type="spellStart"/>
            <w:r w:rsidR="00713CAA" w:rsidRPr="00E75ADE">
              <w:rPr>
                <w:sz w:val="24"/>
                <w:szCs w:val="24"/>
              </w:rPr>
              <w:t>органның</w:t>
            </w:r>
            <w:proofErr w:type="spellEnd"/>
            <w:r w:rsidR="00713CAA" w:rsidRPr="00E75ADE">
              <w:rPr>
                <w:sz w:val="24"/>
                <w:szCs w:val="24"/>
              </w:rPr>
              <w:t xml:space="preserve"> </w:t>
            </w:r>
            <w:proofErr w:type="spellStart"/>
            <w:r w:rsidR="00713CAA" w:rsidRPr="00E75ADE">
              <w:rPr>
                <w:sz w:val="24"/>
                <w:szCs w:val="24"/>
              </w:rPr>
              <w:t>ведомствосы</w:t>
            </w:r>
            <w:proofErr w:type="spellEnd"/>
            <w:r w:rsidR="00713CAA" w:rsidRPr="00E75ADE">
              <w:rPr>
                <w:sz w:val="24"/>
                <w:szCs w:val="24"/>
              </w:rPr>
              <w:t xml:space="preserve"> –</w:t>
            </w:r>
            <w:r w:rsidR="00713CAA">
              <w:rPr>
                <w:sz w:val="24"/>
                <w:szCs w:val="24"/>
                <w:lang w:val="kk-KZ"/>
              </w:rPr>
              <w:t xml:space="preserve"> Қазақстан Республикасы Ұлттық экономика министрлігінің комитеті;</w:t>
            </w:r>
          </w:p>
          <w:p w14:paraId="5A769ABE" w14:textId="77777777" w:rsidR="00E75ADE" w:rsidRPr="003147BE" w:rsidRDefault="00E75ADE" w:rsidP="00E75ADE">
            <w:pPr>
              <w:ind w:firstLine="317"/>
              <w:rPr>
                <w:sz w:val="24"/>
                <w:szCs w:val="24"/>
                <w:lang w:val="kk-KZ"/>
              </w:rPr>
            </w:pPr>
            <w:r w:rsidRPr="00713CAA">
              <w:rPr>
                <w:sz w:val="24"/>
                <w:szCs w:val="24"/>
                <w:lang w:val="kk-KZ"/>
              </w:rPr>
              <w:t xml:space="preserve">      </w:t>
            </w:r>
            <w:r w:rsidRPr="003147BE">
              <w:rPr>
                <w:sz w:val="24"/>
                <w:szCs w:val="24"/>
                <w:lang w:val="kk-KZ"/>
              </w:rPr>
              <w:t>теміржол көлігіндегі тасымалдаушы (бұдан әрі – тасымалдаушы) – жылжымалы құраммен тасымалдауды жүзеге асыратын және тасымалдау құжаттарында көрсетілген тасымалдаушы.</w:t>
            </w:r>
          </w:p>
          <w:p w14:paraId="684AB8EA" w14:textId="131B40AB" w:rsidR="0016463C" w:rsidRPr="004947EC" w:rsidRDefault="00E75ADE" w:rsidP="00E75ADE">
            <w:pPr>
              <w:ind w:firstLine="317"/>
              <w:rPr>
                <w:sz w:val="24"/>
                <w:szCs w:val="24"/>
                <w:lang w:val="kk-KZ"/>
              </w:rPr>
            </w:pPr>
            <w:r w:rsidRPr="003147BE">
              <w:rPr>
                <w:sz w:val="24"/>
                <w:szCs w:val="24"/>
                <w:lang w:val="kk-KZ"/>
              </w:rPr>
              <w:t xml:space="preserve">      </w:t>
            </w:r>
            <w:r w:rsidRPr="004947EC">
              <w:rPr>
                <w:sz w:val="24"/>
                <w:szCs w:val="24"/>
                <w:lang w:val="kk-KZ"/>
              </w:rPr>
              <w:t xml:space="preserve">Осы Үлгілік регламентте пайдаланылатын өзге де анықтамалар мен терминдер Қазақстан Республикасының табиғи монополиялар туралы, </w:t>
            </w:r>
            <w:r w:rsidRPr="004947EC">
              <w:rPr>
                <w:b/>
                <w:sz w:val="24"/>
                <w:szCs w:val="24"/>
                <w:lang w:val="kk-KZ"/>
              </w:rPr>
              <w:t>концессиялар туралы</w:t>
            </w:r>
            <w:r w:rsidRPr="004947EC">
              <w:rPr>
                <w:sz w:val="24"/>
                <w:szCs w:val="24"/>
                <w:lang w:val="kk-KZ"/>
              </w:rPr>
              <w:t xml:space="preserve"> және теміржол көлігі туралы заңнамаларына сәйкес қолданылады.</w:t>
            </w:r>
          </w:p>
        </w:tc>
        <w:tc>
          <w:tcPr>
            <w:tcW w:w="5103" w:type="dxa"/>
          </w:tcPr>
          <w:p w14:paraId="0A2AEA46" w14:textId="77777777" w:rsidR="00E75ADE" w:rsidRPr="004947EC" w:rsidRDefault="00E75ADE" w:rsidP="00E75ADE">
            <w:pPr>
              <w:ind w:firstLine="317"/>
              <w:rPr>
                <w:sz w:val="24"/>
                <w:szCs w:val="24"/>
                <w:lang w:val="kk-KZ"/>
              </w:rPr>
            </w:pPr>
            <w:r w:rsidRPr="004947EC">
              <w:rPr>
                <w:sz w:val="24"/>
                <w:szCs w:val="24"/>
                <w:lang w:val="kk-KZ"/>
              </w:rPr>
              <w:t>2</w:t>
            </w:r>
            <w:r w:rsidR="0016463C" w:rsidRPr="004947EC">
              <w:rPr>
                <w:sz w:val="24"/>
                <w:szCs w:val="24"/>
                <w:lang w:val="kk-KZ"/>
              </w:rPr>
              <w:t xml:space="preserve">. </w:t>
            </w:r>
            <w:r w:rsidRPr="004947EC">
              <w:rPr>
                <w:sz w:val="24"/>
                <w:szCs w:val="24"/>
                <w:lang w:val="kk-KZ"/>
              </w:rPr>
              <w:t>Осы Үлгілік регламентте мынадай ұғымдар пайдаланылады:</w:t>
            </w:r>
          </w:p>
          <w:p w14:paraId="3FC8666D" w14:textId="77777777" w:rsidR="00713CAA" w:rsidRDefault="003B243C" w:rsidP="00E75ADE">
            <w:pPr>
              <w:ind w:firstLine="317"/>
              <w:rPr>
                <w:sz w:val="24"/>
                <w:szCs w:val="24"/>
                <w:lang w:val="kk-KZ"/>
              </w:rPr>
            </w:pPr>
            <w:r>
              <w:rPr>
                <w:sz w:val="24"/>
                <w:szCs w:val="24"/>
                <w:lang w:val="kk-KZ"/>
              </w:rPr>
              <w:t xml:space="preserve">1) </w:t>
            </w:r>
            <w:proofErr w:type="spellStart"/>
            <w:r w:rsidR="00E75ADE" w:rsidRPr="00E75ADE">
              <w:rPr>
                <w:sz w:val="24"/>
                <w:szCs w:val="24"/>
              </w:rPr>
              <w:t>уәкілетті</w:t>
            </w:r>
            <w:proofErr w:type="spellEnd"/>
            <w:r w:rsidR="00E75ADE" w:rsidRPr="00E75ADE">
              <w:rPr>
                <w:sz w:val="24"/>
                <w:szCs w:val="24"/>
              </w:rPr>
              <w:t xml:space="preserve"> </w:t>
            </w:r>
            <w:proofErr w:type="spellStart"/>
            <w:r w:rsidR="00E75ADE" w:rsidRPr="00E75ADE">
              <w:rPr>
                <w:sz w:val="24"/>
                <w:szCs w:val="24"/>
              </w:rPr>
              <w:t>органның</w:t>
            </w:r>
            <w:proofErr w:type="spellEnd"/>
            <w:r w:rsidR="00E75ADE" w:rsidRPr="00E75ADE">
              <w:rPr>
                <w:sz w:val="24"/>
                <w:szCs w:val="24"/>
              </w:rPr>
              <w:t xml:space="preserve"> </w:t>
            </w:r>
            <w:proofErr w:type="spellStart"/>
            <w:r w:rsidR="00E75ADE" w:rsidRPr="00E75ADE">
              <w:rPr>
                <w:sz w:val="24"/>
                <w:szCs w:val="24"/>
              </w:rPr>
              <w:t>ведомствосы</w:t>
            </w:r>
            <w:proofErr w:type="spellEnd"/>
            <w:r w:rsidR="00E75ADE" w:rsidRPr="00E75ADE">
              <w:rPr>
                <w:sz w:val="24"/>
                <w:szCs w:val="24"/>
              </w:rPr>
              <w:t xml:space="preserve"> –</w:t>
            </w:r>
            <w:r>
              <w:rPr>
                <w:sz w:val="24"/>
                <w:szCs w:val="24"/>
                <w:lang w:val="kk-KZ"/>
              </w:rPr>
              <w:t xml:space="preserve"> Қазақстан Республикасы Ұлттық экономика министрлігінің </w:t>
            </w:r>
            <w:r w:rsidR="00713CAA">
              <w:rPr>
                <w:sz w:val="24"/>
                <w:szCs w:val="24"/>
                <w:lang w:val="kk-KZ"/>
              </w:rPr>
              <w:t>к</w:t>
            </w:r>
            <w:r>
              <w:rPr>
                <w:sz w:val="24"/>
                <w:szCs w:val="24"/>
                <w:lang w:val="kk-KZ"/>
              </w:rPr>
              <w:t>омитет</w:t>
            </w:r>
            <w:r w:rsidR="00713CAA">
              <w:rPr>
                <w:sz w:val="24"/>
                <w:szCs w:val="24"/>
                <w:lang w:val="kk-KZ"/>
              </w:rPr>
              <w:t>і;</w:t>
            </w:r>
          </w:p>
          <w:p w14:paraId="316A9FA4" w14:textId="334E04DE" w:rsidR="00E75ADE" w:rsidRPr="00713CAA" w:rsidRDefault="00713CAA" w:rsidP="00E75ADE">
            <w:pPr>
              <w:ind w:firstLine="317"/>
              <w:rPr>
                <w:sz w:val="24"/>
                <w:szCs w:val="24"/>
                <w:lang w:val="kk-KZ"/>
              </w:rPr>
            </w:pPr>
            <w:r>
              <w:rPr>
                <w:sz w:val="24"/>
                <w:szCs w:val="24"/>
                <w:lang w:val="kk-KZ"/>
              </w:rPr>
              <w:t xml:space="preserve">2) </w:t>
            </w:r>
            <w:r w:rsidR="00E75ADE" w:rsidRPr="00713CAA">
              <w:rPr>
                <w:sz w:val="24"/>
                <w:szCs w:val="24"/>
                <w:lang w:val="kk-KZ"/>
              </w:rPr>
              <w:t>теміржол көлігіндегі тасымалдаушы (бұдан әрі – тасымалдаушы) – жылжымалы құраммен тасымалдауды жүзеге асыратын және тасымалдау құжаттарында көрсетілген тасымалдаушы.</w:t>
            </w:r>
          </w:p>
          <w:p w14:paraId="15A4E76A" w14:textId="4DFD2FAD" w:rsidR="0016463C" w:rsidRPr="004947EC" w:rsidRDefault="00E75ADE" w:rsidP="00E75ADE">
            <w:pPr>
              <w:ind w:firstLine="317"/>
              <w:rPr>
                <w:sz w:val="24"/>
                <w:szCs w:val="24"/>
                <w:lang w:val="kk-KZ"/>
              </w:rPr>
            </w:pPr>
            <w:r w:rsidRPr="00713CAA">
              <w:rPr>
                <w:sz w:val="24"/>
                <w:szCs w:val="24"/>
                <w:lang w:val="kk-KZ"/>
              </w:rPr>
              <w:t xml:space="preserve">      </w:t>
            </w:r>
            <w:r w:rsidRPr="004947EC">
              <w:rPr>
                <w:sz w:val="24"/>
                <w:szCs w:val="24"/>
                <w:lang w:val="kk-KZ"/>
              </w:rPr>
              <w:t>Осы Үлгілік регламентте пайдаланылатын өзге де анықтамалар мен терминдер Қазақстан Республикасының табиғи монополиялар туралы және теміржол көлігі туралы заңнамаларына сәйкес қолданылады.</w:t>
            </w:r>
          </w:p>
        </w:tc>
        <w:tc>
          <w:tcPr>
            <w:tcW w:w="2977" w:type="dxa"/>
          </w:tcPr>
          <w:p w14:paraId="620BF2B6" w14:textId="23184312" w:rsidR="0016463C" w:rsidRPr="004947EC" w:rsidRDefault="0016463C" w:rsidP="00F54E7C">
            <w:pPr>
              <w:ind w:firstLine="5"/>
              <w:rPr>
                <w:i/>
                <w:sz w:val="24"/>
                <w:szCs w:val="24"/>
                <w:lang w:val="kk-KZ"/>
              </w:rPr>
            </w:pPr>
            <w:r w:rsidRPr="004947EC">
              <w:rPr>
                <w:sz w:val="24"/>
                <w:szCs w:val="24"/>
                <w:lang w:val="kk-KZ"/>
              </w:rPr>
              <w:t xml:space="preserve">Негіздеме салыстырмалы кестенің </w:t>
            </w:r>
            <w:r w:rsidR="002B26B3" w:rsidRPr="004947EC">
              <w:rPr>
                <w:sz w:val="24"/>
                <w:szCs w:val="24"/>
                <w:lang w:val="kk-KZ"/>
              </w:rPr>
              <w:t>1</w:t>
            </w:r>
            <w:r w:rsidRPr="004947EC">
              <w:rPr>
                <w:sz w:val="24"/>
                <w:szCs w:val="24"/>
                <w:lang w:val="kk-KZ"/>
              </w:rPr>
              <w:t>-позициясында келтірілген.</w:t>
            </w:r>
          </w:p>
          <w:p w14:paraId="724E9164" w14:textId="77777777" w:rsidR="0016463C" w:rsidRPr="004947EC" w:rsidRDefault="0016463C" w:rsidP="0016463C">
            <w:pPr>
              <w:pStyle w:val="1"/>
              <w:spacing w:before="0" w:beforeAutospacing="0" w:after="0" w:afterAutospacing="0"/>
              <w:ind w:firstLine="317"/>
              <w:outlineLvl w:val="0"/>
              <w:rPr>
                <w:b w:val="0"/>
                <w:sz w:val="24"/>
                <w:szCs w:val="24"/>
                <w:lang w:val="kk-KZ"/>
              </w:rPr>
            </w:pPr>
          </w:p>
        </w:tc>
      </w:tr>
      <w:tr w:rsidR="0016463C" w:rsidRPr="002B26B3" w14:paraId="5D3C80C1" w14:textId="77777777" w:rsidTr="00F54E7C">
        <w:trPr>
          <w:trHeight w:val="981"/>
        </w:trPr>
        <w:tc>
          <w:tcPr>
            <w:tcW w:w="710" w:type="dxa"/>
          </w:tcPr>
          <w:p w14:paraId="734A0D79" w14:textId="060E3E91" w:rsidR="0016463C" w:rsidRPr="004947EC" w:rsidRDefault="0016463C" w:rsidP="0016463C">
            <w:pPr>
              <w:pStyle w:val="ad"/>
              <w:numPr>
                <w:ilvl w:val="0"/>
                <w:numId w:val="9"/>
              </w:numPr>
              <w:ind w:right="-12" w:hanging="612"/>
              <w:rPr>
                <w:rFonts w:ascii="Times New Roman" w:hAnsi="Times New Roman"/>
                <w:sz w:val="24"/>
                <w:szCs w:val="24"/>
                <w:lang w:val="kk-KZ"/>
              </w:rPr>
            </w:pPr>
          </w:p>
        </w:tc>
        <w:tc>
          <w:tcPr>
            <w:tcW w:w="1956" w:type="dxa"/>
          </w:tcPr>
          <w:p w14:paraId="7AF3D9A8" w14:textId="62580F7A" w:rsidR="0016463C" w:rsidRPr="002B26B3" w:rsidRDefault="00075831" w:rsidP="00682353">
            <w:pPr>
              <w:widowControl w:val="0"/>
              <w:tabs>
                <w:tab w:val="left" w:pos="1134"/>
                <w:tab w:val="left" w:pos="1418"/>
              </w:tabs>
              <w:ind w:firstLine="34"/>
              <w:contextualSpacing/>
              <w:jc w:val="center"/>
              <w:rPr>
                <w:sz w:val="24"/>
                <w:szCs w:val="24"/>
              </w:rPr>
            </w:pPr>
            <w:r>
              <w:rPr>
                <w:sz w:val="24"/>
                <w:szCs w:val="24"/>
              </w:rPr>
              <w:t>3</w:t>
            </w:r>
            <w:r w:rsidR="00682353" w:rsidRPr="002B26B3">
              <w:rPr>
                <w:sz w:val="24"/>
                <w:szCs w:val="24"/>
              </w:rPr>
              <w:t>-</w:t>
            </w:r>
            <w:r w:rsidR="0016463C" w:rsidRPr="002B26B3">
              <w:rPr>
                <w:sz w:val="24"/>
                <w:szCs w:val="24"/>
              </w:rPr>
              <w:t xml:space="preserve">тармақ </w:t>
            </w:r>
          </w:p>
        </w:tc>
        <w:tc>
          <w:tcPr>
            <w:tcW w:w="5273" w:type="dxa"/>
          </w:tcPr>
          <w:p w14:paraId="77F2083A" w14:textId="12650A17" w:rsidR="0016463C" w:rsidRPr="002B26B3" w:rsidRDefault="00075831" w:rsidP="00075831">
            <w:pPr>
              <w:ind w:firstLine="317"/>
              <w:rPr>
                <w:sz w:val="24"/>
                <w:szCs w:val="24"/>
              </w:rPr>
            </w:pPr>
            <w:r>
              <w:rPr>
                <w:sz w:val="24"/>
                <w:szCs w:val="24"/>
              </w:rPr>
              <w:t>3</w:t>
            </w:r>
            <w:r w:rsidR="0016463C" w:rsidRPr="002B26B3">
              <w:rPr>
                <w:sz w:val="24"/>
                <w:szCs w:val="24"/>
              </w:rPr>
              <w:t xml:space="preserve">. </w:t>
            </w:r>
            <w:r w:rsidRPr="00075831">
              <w:rPr>
                <w:sz w:val="24"/>
                <w:szCs w:val="24"/>
              </w:rPr>
              <w:t xml:space="preserve">Осы </w:t>
            </w:r>
            <w:proofErr w:type="spellStart"/>
            <w:r w:rsidRPr="00075831">
              <w:rPr>
                <w:sz w:val="24"/>
                <w:szCs w:val="24"/>
              </w:rPr>
              <w:t>Үлгілік</w:t>
            </w:r>
            <w:proofErr w:type="spellEnd"/>
            <w:r w:rsidRPr="00075831">
              <w:rPr>
                <w:sz w:val="24"/>
                <w:szCs w:val="24"/>
              </w:rPr>
              <w:t xml:space="preserve"> регламент </w:t>
            </w:r>
            <w:proofErr w:type="spellStart"/>
            <w:r w:rsidRPr="00075831">
              <w:rPr>
                <w:sz w:val="24"/>
                <w:szCs w:val="24"/>
              </w:rPr>
              <w:t>бәсекелес</w:t>
            </w:r>
            <w:proofErr w:type="spellEnd"/>
            <w:r w:rsidRPr="00075831">
              <w:rPr>
                <w:sz w:val="24"/>
                <w:szCs w:val="24"/>
              </w:rPr>
              <w:t xml:space="preserve"> </w:t>
            </w:r>
            <w:proofErr w:type="spellStart"/>
            <w:r w:rsidRPr="00075831">
              <w:rPr>
                <w:sz w:val="24"/>
                <w:szCs w:val="24"/>
              </w:rPr>
              <w:t>теміржол</w:t>
            </w:r>
            <w:proofErr w:type="spellEnd"/>
            <w:r w:rsidRPr="00075831">
              <w:rPr>
                <w:sz w:val="24"/>
                <w:szCs w:val="24"/>
              </w:rPr>
              <w:t xml:space="preserve"> </w:t>
            </w:r>
            <w:proofErr w:type="spellStart"/>
            <w:r w:rsidRPr="00075831">
              <w:rPr>
                <w:sz w:val="24"/>
                <w:szCs w:val="24"/>
              </w:rPr>
              <w:t>болмаған</w:t>
            </w:r>
            <w:proofErr w:type="spellEnd"/>
            <w:r w:rsidRPr="00075831">
              <w:rPr>
                <w:sz w:val="24"/>
                <w:szCs w:val="24"/>
              </w:rPr>
              <w:t xml:space="preserve"> </w:t>
            </w:r>
            <w:proofErr w:type="spellStart"/>
            <w:r w:rsidRPr="00075831">
              <w:rPr>
                <w:sz w:val="24"/>
                <w:szCs w:val="24"/>
              </w:rPr>
              <w:t>кезде</w:t>
            </w:r>
            <w:proofErr w:type="spellEnd"/>
            <w:r w:rsidRPr="00075831">
              <w:rPr>
                <w:sz w:val="24"/>
                <w:szCs w:val="24"/>
              </w:rPr>
              <w:t xml:space="preserve"> </w:t>
            </w:r>
            <w:proofErr w:type="spellStart"/>
            <w:r w:rsidRPr="00075831">
              <w:rPr>
                <w:sz w:val="24"/>
                <w:szCs w:val="24"/>
              </w:rPr>
              <w:t>мемлекеттік-жекешелік</w:t>
            </w:r>
            <w:proofErr w:type="spellEnd"/>
            <w:r w:rsidRPr="00075831">
              <w:rPr>
                <w:sz w:val="24"/>
                <w:szCs w:val="24"/>
              </w:rPr>
              <w:t xml:space="preserve"> </w:t>
            </w:r>
            <w:proofErr w:type="spellStart"/>
            <w:r w:rsidRPr="00075831">
              <w:rPr>
                <w:sz w:val="24"/>
                <w:szCs w:val="24"/>
              </w:rPr>
              <w:t>әріптестік</w:t>
            </w:r>
            <w:proofErr w:type="spellEnd"/>
            <w:r w:rsidRPr="00075831">
              <w:rPr>
                <w:sz w:val="24"/>
                <w:szCs w:val="24"/>
              </w:rPr>
              <w:t xml:space="preserve"> </w:t>
            </w:r>
            <w:proofErr w:type="spellStart"/>
            <w:r w:rsidRPr="00075831">
              <w:rPr>
                <w:sz w:val="24"/>
                <w:szCs w:val="24"/>
              </w:rPr>
              <w:t>шарттары</w:t>
            </w:r>
            <w:proofErr w:type="spellEnd"/>
            <w:r w:rsidRPr="00075831">
              <w:rPr>
                <w:sz w:val="24"/>
                <w:szCs w:val="24"/>
              </w:rPr>
              <w:t xml:space="preserve">, </w:t>
            </w:r>
            <w:proofErr w:type="spellStart"/>
            <w:r w:rsidRPr="00075831">
              <w:rPr>
                <w:b/>
                <w:sz w:val="24"/>
                <w:szCs w:val="24"/>
              </w:rPr>
              <w:t>оның</w:t>
            </w:r>
            <w:proofErr w:type="spellEnd"/>
            <w:r w:rsidRPr="00075831">
              <w:rPr>
                <w:b/>
                <w:sz w:val="24"/>
                <w:szCs w:val="24"/>
              </w:rPr>
              <w:t xml:space="preserve"> </w:t>
            </w:r>
            <w:proofErr w:type="spellStart"/>
            <w:r w:rsidRPr="00075831">
              <w:rPr>
                <w:b/>
                <w:sz w:val="24"/>
                <w:szCs w:val="24"/>
              </w:rPr>
              <w:t>ішінде</w:t>
            </w:r>
            <w:proofErr w:type="spellEnd"/>
            <w:r w:rsidRPr="00075831">
              <w:rPr>
                <w:b/>
                <w:sz w:val="24"/>
                <w:szCs w:val="24"/>
              </w:rPr>
              <w:t xml:space="preserve"> концессия </w:t>
            </w:r>
            <w:proofErr w:type="spellStart"/>
            <w:r w:rsidRPr="00075831">
              <w:rPr>
                <w:b/>
                <w:sz w:val="24"/>
                <w:szCs w:val="24"/>
              </w:rPr>
              <w:t>шарттары</w:t>
            </w:r>
            <w:proofErr w:type="spellEnd"/>
            <w:r w:rsidRPr="00075831">
              <w:rPr>
                <w:b/>
                <w:sz w:val="24"/>
                <w:szCs w:val="24"/>
              </w:rPr>
              <w:t xml:space="preserve"> </w:t>
            </w:r>
            <w:proofErr w:type="spellStart"/>
            <w:r w:rsidRPr="00C030FB">
              <w:rPr>
                <w:sz w:val="24"/>
                <w:szCs w:val="24"/>
              </w:rPr>
              <w:t>бойынша</w:t>
            </w:r>
            <w:proofErr w:type="spellEnd"/>
            <w:r w:rsidRPr="00075831">
              <w:rPr>
                <w:sz w:val="24"/>
                <w:szCs w:val="24"/>
              </w:rPr>
              <w:t xml:space="preserve"> </w:t>
            </w:r>
            <w:proofErr w:type="spellStart"/>
            <w:r w:rsidRPr="00075831">
              <w:rPr>
                <w:sz w:val="24"/>
                <w:szCs w:val="24"/>
              </w:rPr>
              <w:t>теміржол</w:t>
            </w:r>
            <w:proofErr w:type="spellEnd"/>
            <w:r w:rsidRPr="00075831">
              <w:rPr>
                <w:sz w:val="24"/>
                <w:szCs w:val="24"/>
              </w:rPr>
              <w:t xml:space="preserve"> </w:t>
            </w:r>
            <w:proofErr w:type="spellStart"/>
            <w:r w:rsidRPr="00075831">
              <w:rPr>
                <w:sz w:val="24"/>
                <w:szCs w:val="24"/>
              </w:rPr>
              <w:t>көлігі</w:t>
            </w:r>
            <w:proofErr w:type="spellEnd"/>
            <w:r w:rsidRPr="00075831">
              <w:rPr>
                <w:sz w:val="24"/>
                <w:szCs w:val="24"/>
              </w:rPr>
              <w:t xml:space="preserve"> </w:t>
            </w:r>
            <w:proofErr w:type="spellStart"/>
            <w:r w:rsidRPr="00075831">
              <w:rPr>
                <w:sz w:val="24"/>
                <w:szCs w:val="24"/>
              </w:rPr>
              <w:t>объектілері</w:t>
            </w:r>
            <w:proofErr w:type="spellEnd"/>
            <w:r w:rsidRPr="00075831">
              <w:rPr>
                <w:sz w:val="24"/>
                <w:szCs w:val="24"/>
              </w:rPr>
              <w:t xml:space="preserve"> бар </w:t>
            </w:r>
            <w:proofErr w:type="spellStart"/>
            <w:r w:rsidRPr="00075831">
              <w:rPr>
                <w:sz w:val="24"/>
                <w:szCs w:val="24"/>
              </w:rPr>
              <w:t>теміржолдар</w:t>
            </w:r>
            <w:proofErr w:type="spellEnd"/>
            <w:r w:rsidRPr="00075831">
              <w:rPr>
                <w:sz w:val="24"/>
                <w:szCs w:val="24"/>
              </w:rPr>
              <w:t xml:space="preserve"> </w:t>
            </w:r>
            <w:proofErr w:type="spellStart"/>
            <w:r w:rsidRPr="00075831">
              <w:rPr>
                <w:sz w:val="24"/>
                <w:szCs w:val="24"/>
              </w:rPr>
              <w:t>қызметтерін</w:t>
            </w:r>
            <w:proofErr w:type="spellEnd"/>
            <w:r w:rsidRPr="00075831">
              <w:rPr>
                <w:sz w:val="24"/>
                <w:szCs w:val="24"/>
              </w:rPr>
              <w:t xml:space="preserve"> </w:t>
            </w:r>
            <w:proofErr w:type="spellStart"/>
            <w:r w:rsidRPr="00075831">
              <w:rPr>
                <w:sz w:val="24"/>
                <w:szCs w:val="24"/>
              </w:rPr>
              <w:t>көрсеткен</w:t>
            </w:r>
            <w:proofErr w:type="spellEnd"/>
            <w:r w:rsidRPr="00075831">
              <w:rPr>
                <w:sz w:val="24"/>
                <w:szCs w:val="24"/>
              </w:rPr>
              <w:t xml:space="preserve"> </w:t>
            </w:r>
            <w:proofErr w:type="spellStart"/>
            <w:r w:rsidRPr="00075831">
              <w:rPr>
                <w:sz w:val="24"/>
                <w:szCs w:val="24"/>
              </w:rPr>
              <w:t>кезде</w:t>
            </w:r>
            <w:proofErr w:type="spellEnd"/>
            <w:r w:rsidRPr="00075831">
              <w:rPr>
                <w:sz w:val="24"/>
                <w:szCs w:val="24"/>
              </w:rPr>
              <w:t xml:space="preserve"> </w:t>
            </w:r>
            <w:proofErr w:type="spellStart"/>
            <w:r w:rsidRPr="00075831">
              <w:rPr>
                <w:b/>
                <w:sz w:val="24"/>
                <w:szCs w:val="24"/>
              </w:rPr>
              <w:t>концессионердің</w:t>
            </w:r>
            <w:proofErr w:type="spellEnd"/>
            <w:r w:rsidRPr="00075831">
              <w:rPr>
                <w:sz w:val="24"/>
                <w:szCs w:val="24"/>
              </w:rPr>
              <w:t xml:space="preserve"> </w:t>
            </w:r>
            <w:proofErr w:type="spellStart"/>
            <w:r w:rsidRPr="00075831">
              <w:rPr>
                <w:sz w:val="24"/>
                <w:szCs w:val="24"/>
              </w:rPr>
              <w:t>тасымалдаушылармен</w:t>
            </w:r>
            <w:proofErr w:type="spellEnd"/>
            <w:r w:rsidRPr="00075831">
              <w:rPr>
                <w:sz w:val="24"/>
                <w:szCs w:val="24"/>
              </w:rPr>
              <w:t xml:space="preserve"> </w:t>
            </w:r>
            <w:proofErr w:type="spellStart"/>
            <w:r w:rsidRPr="00075831">
              <w:rPr>
                <w:sz w:val="24"/>
                <w:szCs w:val="24"/>
              </w:rPr>
              <w:t>жұмыс</w:t>
            </w:r>
            <w:proofErr w:type="spellEnd"/>
            <w:r w:rsidRPr="00075831">
              <w:rPr>
                <w:sz w:val="24"/>
                <w:szCs w:val="24"/>
              </w:rPr>
              <w:t xml:space="preserve"> </w:t>
            </w:r>
            <w:proofErr w:type="spellStart"/>
            <w:r w:rsidRPr="00075831">
              <w:rPr>
                <w:sz w:val="24"/>
                <w:szCs w:val="24"/>
              </w:rPr>
              <w:t>істеу</w:t>
            </w:r>
            <w:proofErr w:type="spellEnd"/>
            <w:r w:rsidRPr="00075831">
              <w:rPr>
                <w:sz w:val="24"/>
                <w:szCs w:val="24"/>
              </w:rPr>
              <w:t xml:space="preserve"> </w:t>
            </w:r>
            <w:proofErr w:type="spellStart"/>
            <w:r w:rsidRPr="00075831">
              <w:rPr>
                <w:sz w:val="24"/>
                <w:szCs w:val="24"/>
              </w:rPr>
              <w:t>қағидатын</w:t>
            </w:r>
            <w:proofErr w:type="spellEnd"/>
            <w:r w:rsidRPr="00075831">
              <w:rPr>
                <w:sz w:val="24"/>
                <w:szCs w:val="24"/>
              </w:rPr>
              <w:t xml:space="preserve"> </w:t>
            </w:r>
            <w:proofErr w:type="spellStart"/>
            <w:r w:rsidRPr="00075831">
              <w:rPr>
                <w:sz w:val="24"/>
                <w:szCs w:val="24"/>
              </w:rPr>
              <w:t>айқындайтын</w:t>
            </w:r>
            <w:proofErr w:type="spellEnd"/>
            <w:r w:rsidRPr="00075831">
              <w:rPr>
                <w:sz w:val="24"/>
                <w:szCs w:val="24"/>
              </w:rPr>
              <w:t xml:space="preserve"> </w:t>
            </w:r>
            <w:proofErr w:type="spellStart"/>
            <w:r w:rsidRPr="00075831">
              <w:rPr>
                <w:sz w:val="24"/>
                <w:szCs w:val="24"/>
              </w:rPr>
              <w:t>құжат</w:t>
            </w:r>
            <w:proofErr w:type="spellEnd"/>
            <w:r w:rsidRPr="00075831">
              <w:rPr>
                <w:sz w:val="24"/>
                <w:szCs w:val="24"/>
              </w:rPr>
              <w:t xml:space="preserve"> </w:t>
            </w:r>
            <w:proofErr w:type="spellStart"/>
            <w:r w:rsidRPr="00075831">
              <w:rPr>
                <w:sz w:val="24"/>
                <w:szCs w:val="24"/>
              </w:rPr>
              <w:t>болып</w:t>
            </w:r>
            <w:proofErr w:type="spellEnd"/>
            <w:r w:rsidRPr="00075831">
              <w:rPr>
                <w:sz w:val="24"/>
                <w:szCs w:val="24"/>
              </w:rPr>
              <w:t xml:space="preserve"> </w:t>
            </w:r>
            <w:proofErr w:type="spellStart"/>
            <w:r w:rsidRPr="00075831">
              <w:rPr>
                <w:sz w:val="24"/>
                <w:szCs w:val="24"/>
              </w:rPr>
              <w:t>табылады</w:t>
            </w:r>
            <w:proofErr w:type="spellEnd"/>
            <w:r w:rsidRPr="00075831">
              <w:rPr>
                <w:sz w:val="24"/>
                <w:szCs w:val="24"/>
              </w:rPr>
              <w:t>.</w:t>
            </w:r>
          </w:p>
        </w:tc>
        <w:tc>
          <w:tcPr>
            <w:tcW w:w="5103" w:type="dxa"/>
          </w:tcPr>
          <w:p w14:paraId="1B327F33" w14:textId="612123B3" w:rsidR="0016463C" w:rsidRPr="002B26B3" w:rsidRDefault="00075831" w:rsidP="00075831">
            <w:pPr>
              <w:ind w:firstLine="317"/>
              <w:rPr>
                <w:sz w:val="24"/>
                <w:szCs w:val="24"/>
              </w:rPr>
            </w:pPr>
            <w:r>
              <w:rPr>
                <w:sz w:val="24"/>
                <w:szCs w:val="24"/>
              </w:rPr>
              <w:t>3</w:t>
            </w:r>
            <w:r w:rsidR="0016463C" w:rsidRPr="002B26B3">
              <w:rPr>
                <w:sz w:val="24"/>
                <w:szCs w:val="24"/>
              </w:rPr>
              <w:t xml:space="preserve">. </w:t>
            </w:r>
            <w:r w:rsidRPr="00075831">
              <w:rPr>
                <w:sz w:val="24"/>
                <w:szCs w:val="24"/>
              </w:rPr>
              <w:t xml:space="preserve">Осы </w:t>
            </w:r>
            <w:proofErr w:type="spellStart"/>
            <w:r w:rsidRPr="00075831">
              <w:rPr>
                <w:sz w:val="24"/>
                <w:szCs w:val="24"/>
              </w:rPr>
              <w:t>Үлгілік</w:t>
            </w:r>
            <w:proofErr w:type="spellEnd"/>
            <w:r w:rsidRPr="00075831">
              <w:rPr>
                <w:sz w:val="24"/>
                <w:szCs w:val="24"/>
              </w:rPr>
              <w:t xml:space="preserve"> регламент </w:t>
            </w:r>
            <w:proofErr w:type="spellStart"/>
            <w:r w:rsidRPr="00075831">
              <w:rPr>
                <w:sz w:val="24"/>
                <w:szCs w:val="24"/>
              </w:rPr>
              <w:t>бәсекелес</w:t>
            </w:r>
            <w:proofErr w:type="spellEnd"/>
            <w:r w:rsidRPr="00075831">
              <w:rPr>
                <w:sz w:val="24"/>
                <w:szCs w:val="24"/>
              </w:rPr>
              <w:t xml:space="preserve"> </w:t>
            </w:r>
            <w:proofErr w:type="spellStart"/>
            <w:r w:rsidRPr="00075831">
              <w:rPr>
                <w:sz w:val="24"/>
                <w:szCs w:val="24"/>
              </w:rPr>
              <w:t>теміржол</w:t>
            </w:r>
            <w:proofErr w:type="spellEnd"/>
            <w:r w:rsidRPr="00075831">
              <w:rPr>
                <w:sz w:val="24"/>
                <w:szCs w:val="24"/>
              </w:rPr>
              <w:t xml:space="preserve"> </w:t>
            </w:r>
            <w:proofErr w:type="spellStart"/>
            <w:r w:rsidRPr="00075831">
              <w:rPr>
                <w:sz w:val="24"/>
                <w:szCs w:val="24"/>
              </w:rPr>
              <w:t>болмаған</w:t>
            </w:r>
            <w:proofErr w:type="spellEnd"/>
            <w:r w:rsidRPr="00075831">
              <w:rPr>
                <w:sz w:val="24"/>
                <w:szCs w:val="24"/>
              </w:rPr>
              <w:t xml:space="preserve"> </w:t>
            </w:r>
            <w:proofErr w:type="spellStart"/>
            <w:r w:rsidRPr="00075831">
              <w:rPr>
                <w:sz w:val="24"/>
                <w:szCs w:val="24"/>
              </w:rPr>
              <w:t>кезде</w:t>
            </w:r>
            <w:proofErr w:type="spellEnd"/>
            <w:r w:rsidRPr="00075831">
              <w:rPr>
                <w:sz w:val="24"/>
                <w:szCs w:val="24"/>
              </w:rPr>
              <w:t xml:space="preserve"> </w:t>
            </w:r>
            <w:proofErr w:type="spellStart"/>
            <w:r w:rsidRPr="00075831">
              <w:rPr>
                <w:sz w:val="24"/>
                <w:szCs w:val="24"/>
              </w:rPr>
              <w:t>мемлекетті</w:t>
            </w:r>
            <w:r>
              <w:rPr>
                <w:sz w:val="24"/>
                <w:szCs w:val="24"/>
              </w:rPr>
              <w:t>к-жекешелік</w:t>
            </w:r>
            <w:proofErr w:type="spellEnd"/>
            <w:r>
              <w:rPr>
                <w:sz w:val="24"/>
                <w:szCs w:val="24"/>
              </w:rPr>
              <w:t xml:space="preserve"> </w:t>
            </w:r>
            <w:proofErr w:type="spellStart"/>
            <w:r>
              <w:rPr>
                <w:sz w:val="24"/>
                <w:szCs w:val="24"/>
              </w:rPr>
              <w:t>әріптестік</w:t>
            </w:r>
            <w:proofErr w:type="spellEnd"/>
            <w:r>
              <w:rPr>
                <w:sz w:val="24"/>
                <w:szCs w:val="24"/>
              </w:rPr>
              <w:t xml:space="preserve"> </w:t>
            </w:r>
            <w:proofErr w:type="spellStart"/>
            <w:r>
              <w:rPr>
                <w:sz w:val="24"/>
                <w:szCs w:val="24"/>
              </w:rPr>
              <w:t>шарттары</w:t>
            </w:r>
            <w:proofErr w:type="spellEnd"/>
            <w:r w:rsidRPr="00075831">
              <w:rPr>
                <w:sz w:val="24"/>
                <w:szCs w:val="24"/>
              </w:rPr>
              <w:t xml:space="preserve"> </w:t>
            </w:r>
            <w:proofErr w:type="spellStart"/>
            <w:r w:rsidRPr="00075831">
              <w:rPr>
                <w:sz w:val="24"/>
                <w:szCs w:val="24"/>
              </w:rPr>
              <w:t>бойынша</w:t>
            </w:r>
            <w:proofErr w:type="spellEnd"/>
            <w:r w:rsidRPr="00075831">
              <w:rPr>
                <w:sz w:val="24"/>
                <w:szCs w:val="24"/>
              </w:rPr>
              <w:t xml:space="preserve"> </w:t>
            </w:r>
            <w:proofErr w:type="spellStart"/>
            <w:r w:rsidRPr="00075831">
              <w:rPr>
                <w:sz w:val="24"/>
                <w:szCs w:val="24"/>
              </w:rPr>
              <w:t>теміржол</w:t>
            </w:r>
            <w:proofErr w:type="spellEnd"/>
            <w:r w:rsidRPr="00075831">
              <w:rPr>
                <w:sz w:val="24"/>
                <w:szCs w:val="24"/>
              </w:rPr>
              <w:t xml:space="preserve"> </w:t>
            </w:r>
            <w:proofErr w:type="spellStart"/>
            <w:r w:rsidRPr="00075831">
              <w:rPr>
                <w:sz w:val="24"/>
                <w:szCs w:val="24"/>
              </w:rPr>
              <w:t>көлігі</w:t>
            </w:r>
            <w:proofErr w:type="spellEnd"/>
            <w:r w:rsidRPr="00075831">
              <w:rPr>
                <w:sz w:val="24"/>
                <w:szCs w:val="24"/>
              </w:rPr>
              <w:t xml:space="preserve"> </w:t>
            </w:r>
            <w:proofErr w:type="spellStart"/>
            <w:r w:rsidRPr="00075831">
              <w:rPr>
                <w:sz w:val="24"/>
                <w:szCs w:val="24"/>
              </w:rPr>
              <w:t>объектілері</w:t>
            </w:r>
            <w:proofErr w:type="spellEnd"/>
            <w:r w:rsidRPr="00075831">
              <w:rPr>
                <w:sz w:val="24"/>
                <w:szCs w:val="24"/>
              </w:rPr>
              <w:t xml:space="preserve"> бар </w:t>
            </w:r>
            <w:proofErr w:type="spellStart"/>
            <w:r w:rsidRPr="00075831">
              <w:rPr>
                <w:sz w:val="24"/>
                <w:szCs w:val="24"/>
              </w:rPr>
              <w:t>теміржолдар</w:t>
            </w:r>
            <w:proofErr w:type="spellEnd"/>
            <w:r w:rsidRPr="00075831">
              <w:rPr>
                <w:sz w:val="24"/>
                <w:szCs w:val="24"/>
              </w:rPr>
              <w:t xml:space="preserve"> </w:t>
            </w:r>
            <w:proofErr w:type="spellStart"/>
            <w:r w:rsidRPr="00075831">
              <w:rPr>
                <w:sz w:val="24"/>
                <w:szCs w:val="24"/>
              </w:rPr>
              <w:t>қызметтерін</w:t>
            </w:r>
            <w:proofErr w:type="spellEnd"/>
            <w:r w:rsidRPr="00075831">
              <w:rPr>
                <w:sz w:val="24"/>
                <w:szCs w:val="24"/>
              </w:rPr>
              <w:t xml:space="preserve"> </w:t>
            </w:r>
            <w:proofErr w:type="spellStart"/>
            <w:r w:rsidRPr="00075831">
              <w:rPr>
                <w:sz w:val="24"/>
                <w:szCs w:val="24"/>
              </w:rPr>
              <w:t>көрсеткен</w:t>
            </w:r>
            <w:proofErr w:type="spellEnd"/>
            <w:r w:rsidRPr="00075831">
              <w:rPr>
                <w:sz w:val="24"/>
                <w:szCs w:val="24"/>
              </w:rPr>
              <w:t xml:space="preserve"> </w:t>
            </w:r>
            <w:proofErr w:type="spellStart"/>
            <w:r w:rsidRPr="00075831">
              <w:rPr>
                <w:sz w:val="24"/>
                <w:szCs w:val="24"/>
              </w:rPr>
              <w:t>кезде</w:t>
            </w:r>
            <w:proofErr w:type="spellEnd"/>
            <w:r w:rsidRPr="00075831">
              <w:rPr>
                <w:sz w:val="24"/>
                <w:szCs w:val="24"/>
              </w:rPr>
              <w:t xml:space="preserve"> </w:t>
            </w:r>
            <w:proofErr w:type="spellStart"/>
            <w:r w:rsidR="004947EC" w:rsidRPr="004947EC">
              <w:rPr>
                <w:b/>
                <w:sz w:val="24"/>
                <w:szCs w:val="24"/>
              </w:rPr>
              <w:t>мемлекеттік-жекешелік</w:t>
            </w:r>
            <w:proofErr w:type="spellEnd"/>
            <w:r w:rsidR="004947EC" w:rsidRPr="004947EC">
              <w:rPr>
                <w:b/>
                <w:sz w:val="24"/>
                <w:szCs w:val="24"/>
              </w:rPr>
              <w:t xml:space="preserve"> </w:t>
            </w:r>
            <w:proofErr w:type="spellStart"/>
            <w:r w:rsidR="004947EC" w:rsidRPr="004947EC">
              <w:rPr>
                <w:b/>
                <w:sz w:val="24"/>
                <w:szCs w:val="24"/>
              </w:rPr>
              <w:t>әріптестік</w:t>
            </w:r>
            <w:proofErr w:type="spellEnd"/>
            <w:r w:rsidR="004947EC" w:rsidRPr="004947EC">
              <w:rPr>
                <w:b/>
                <w:sz w:val="24"/>
                <w:szCs w:val="24"/>
              </w:rPr>
              <w:t xml:space="preserve"> </w:t>
            </w:r>
            <w:proofErr w:type="spellStart"/>
            <w:r w:rsidR="004947EC" w:rsidRPr="004947EC">
              <w:rPr>
                <w:b/>
                <w:sz w:val="24"/>
                <w:szCs w:val="24"/>
              </w:rPr>
              <w:t>субъектілерімен</w:t>
            </w:r>
            <w:proofErr w:type="spellEnd"/>
            <w:r w:rsidR="004947EC">
              <w:rPr>
                <w:sz w:val="24"/>
                <w:szCs w:val="24"/>
              </w:rPr>
              <w:t xml:space="preserve"> </w:t>
            </w:r>
            <w:proofErr w:type="spellStart"/>
            <w:r w:rsidRPr="00075831">
              <w:rPr>
                <w:sz w:val="24"/>
                <w:szCs w:val="24"/>
              </w:rPr>
              <w:t>тасымалдаушылармен</w:t>
            </w:r>
            <w:proofErr w:type="spellEnd"/>
            <w:r w:rsidRPr="00075831">
              <w:rPr>
                <w:sz w:val="24"/>
                <w:szCs w:val="24"/>
              </w:rPr>
              <w:t xml:space="preserve"> </w:t>
            </w:r>
            <w:proofErr w:type="spellStart"/>
            <w:r w:rsidRPr="00075831">
              <w:rPr>
                <w:sz w:val="24"/>
                <w:szCs w:val="24"/>
              </w:rPr>
              <w:t>жұмыс</w:t>
            </w:r>
            <w:proofErr w:type="spellEnd"/>
            <w:r w:rsidRPr="00075831">
              <w:rPr>
                <w:sz w:val="24"/>
                <w:szCs w:val="24"/>
              </w:rPr>
              <w:t xml:space="preserve"> </w:t>
            </w:r>
            <w:proofErr w:type="spellStart"/>
            <w:r w:rsidRPr="00075831">
              <w:rPr>
                <w:sz w:val="24"/>
                <w:szCs w:val="24"/>
              </w:rPr>
              <w:t>істеу</w:t>
            </w:r>
            <w:proofErr w:type="spellEnd"/>
            <w:r w:rsidRPr="00075831">
              <w:rPr>
                <w:sz w:val="24"/>
                <w:szCs w:val="24"/>
              </w:rPr>
              <w:t xml:space="preserve"> </w:t>
            </w:r>
            <w:proofErr w:type="spellStart"/>
            <w:r w:rsidRPr="00075831">
              <w:rPr>
                <w:sz w:val="24"/>
                <w:szCs w:val="24"/>
              </w:rPr>
              <w:t>қағидатын</w:t>
            </w:r>
            <w:proofErr w:type="spellEnd"/>
            <w:r w:rsidRPr="00075831">
              <w:rPr>
                <w:sz w:val="24"/>
                <w:szCs w:val="24"/>
              </w:rPr>
              <w:t xml:space="preserve"> </w:t>
            </w:r>
            <w:proofErr w:type="spellStart"/>
            <w:r w:rsidRPr="00075831">
              <w:rPr>
                <w:sz w:val="24"/>
                <w:szCs w:val="24"/>
              </w:rPr>
              <w:t>айқындайтын</w:t>
            </w:r>
            <w:proofErr w:type="spellEnd"/>
            <w:r w:rsidRPr="00075831">
              <w:rPr>
                <w:sz w:val="24"/>
                <w:szCs w:val="24"/>
              </w:rPr>
              <w:t xml:space="preserve"> </w:t>
            </w:r>
            <w:proofErr w:type="spellStart"/>
            <w:r w:rsidRPr="00075831">
              <w:rPr>
                <w:sz w:val="24"/>
                <w:szCs w:val="24"/>
              </w:rPr>
              <w:t>құжат</w:t>
            </w:r>
            <w:proofErr w:type="spellEnd"/>
            <w:r w:rsidRPr="00075831">
              <w:rPr>
                <w:sz w:val="24"/>
                <w:szCs w:val="24"/>
              </w:rPr>
              <w:t xml:space="preserve"> </w:t>
            </w:r>
            <w:proofErr w:type="spellStart"/>
            <w:r w:rsidRPr="00075831">
              <w:rPr>
                <w:sz w:val="24"/>
                <w:szCs w:val="24"/>
              </w:rPr>
              <w:t>болып</w:t>
            </w:r>
            <w:proofErr w:type="spellEnd"/>
            <w:r w:rsidRPr="00075831">
              <w:rPr>
                <w:sz w:val="24"/>
                <w:szCs w:val="24"/>
              </w:rPr>
              <w:t xml:space="preserve"> </w:t>
            </w:r>
            <w:proofErr w:type="spellStart"/>
            <w:r w:rsidRPr="00075831">
              <w:rPr>
                <w:sz w:val="24"/>
                <w:szCs w:val="24"/>
              </w:rPr>
              <w:t>табылады</w:t>
            </w:r>
            <w:proofErr w:type="spellEnd"/>
            <w:r w:rsidRPr="00075831">
              <w:rPr>
                <w:sz w:val="24"/>
                <w:szCs w:val="24"/>
              </w:rPr>
              <w:t>.</w:t>
            </w:r>
          </w:p>
        </w:tc>
        <w:tc>
          <w:tcPr>
            <w:tcW w:w="2977" w:type="dxa"/>
          </w:tcPr>
          <w:p w14:paraId="7B46912E" w14:textId="60F29A96" w:rsidR="0016463C" w:rsidRPr="002B26B3" w:rsidRDefault="00075831" w:rsidP="00075831">
            <w:pPr>
              <w:pStyle w:val="1"/>
              <w:spacing w:before="0" w:beforeAutospacing="0" w:after="0" w:afterAutospacing="0"/>
              <w:ind w:firstLine="5"/>
              <w:outlineLvl w:val="0"/>
              <w:rPr>
                <w:b w:val="0"/>
                <w:sz w:val="24"/>
                <w:szCs w:val="24"/>
              </w:rPr>
            </w:pPr>
            <w:proofErr w:type="spellStart"/>
            <w:r w:rsidRPr="00075831">
              <w:rPr>
                <w:b w:val="0"/>
                <w:sz w:val="24"/>
                <w:szCs w:val="24"/>
              </w:rPr>
              <w:t>Негіздеме</w:t>
            </w:r>
            <w:proofErr w:type="spellEnd"/>
            <w:r w:rsidRPr="00075831">
              <w:rPr>
                <w:b w:val="0"/>
                <w:sz w:val="24"/>
                <w:szCs w:val="24"/>
              </w:rPr>
              <w:t xml:space="preserve"> </w:t>
            </w:r>
            <w:proofErr w:type="spellStart"/>
            <w:r w:rsidRPr="00075831">
              <w:rPr>
                <w:b w:val="0"/>
                <w:sz w:val="24"/>
                <w:szCs w:val="24"/>
              </w:rPr>
              <w:t>салыстырмалы</w:t>
            </w:r>
            <w:proofErr w:type="spellEnd"/>
            <w:r w:rsidRPr="00075831">
              <w:rPr>
                <w:b w:val="0"/>
                <w:sz w:val="24"/>
                <w:szCs w:val="24"/>
              </w:rPr>
              <w:t xml:space="preserve"> </w:t>
            </w:r>
            <w:proofErr w:type="spellStart"/>
            <w:r w:rsidRPr="00075831">
              <w:rPr>
                <w:b w:val="0"/>
                <w:sz w:val="24"/>
                <w:szCs w:val="24"/>
              </w:rPr>
              <w:t>кестенің</w:t>
            </w:r>
            <w:proofErr w:type="spellEnd"/>
            <w:r w:rsidRPr="00075831">
              <w:rPr>
                <w:b w:val="0"/>
                <w:sz w:val="24"/>
                <w:szCs w:val="24"/>
              </w:rPr>
              <w:t xml:space="preserve"> 1-позициясында </w:t>
            </w:r>
            <w:proofErr w:type="spellStart"/>
            <w:r w:rsidRPr="00075831">
              <w:rPr>
                <w:b w:val="0"/>
                <w:sz w:val="24"/>
                <w:szCs w:val="24"/>
              </w:rPr>
              <w:t>келтірілген</w:t>
            </w:r>
            <w:proofErr w:type="spellEnd"/>
            <w:r w:rsidRPr="00075831">
              <w:rPr>
                <w:b w:val="0"/>
                <w:sz w:val="24"/>
                <w:szCs w:val="24"/>
              </w:rPr>
              <w:t>.</w:t>
            </w:r>
          </w:p>
        </w:tc>
      </w:tr>
      <w:tr w:rsidR="0016463C" w:rsidRPr="00FE71F8" w14:paraId="43EC256E" w14:textId="77777777" w:rsidTr="00F54E7C">
        <w:trPr>
          <w:trHeight w:val="415"/>
        </w:trPr>
        <w:tc>
          <w:tcPr>
            <w:tcW w:w="710" w:type="dxa"/>
          </w:tcPr>
          <w:p w14:paraId="0A385577" w14:textId="77777777" w:rsidR="0016463C" w:rsidRPr="002B26B3" w:rsidRDefault="0016463C" w:rsidP="0016463C">
            <w:pPr>
              <w:pStyle w:val="ad"/>
              <w:numPr>
                <w:ilvl w:val="0"/>
                <w:numId w:val="9"/>
              </w:numPr>
              <w:ind w:left="175" w:right="-12" w:hanging="175"/>
              <w:rPr>
                <w:rFonts w:ascii="Times New Roman" w:hAnsi="Times New Roman"/>
                <w:sz w:val="24"/>
                <w:szCs w:val="24"/>
              </w:rPr>
            </w:pPr>
          </w:p>
        </w:tc>
        <w:tc>
          <w:tcPr>
            <w:tcW w:w="1956" w:type="dxa"/>
          </w:tcPr>
          <w:p w14:paraId="2E336BBB" w14:textId="0C330FCA" w:rsidR="0016463C" w:rsidRPr="002B26B3" w:rsidRDefault="00D40F67" w:rsidP="00682353">
            <w:pPr>
              <w:widowControl w:val="0"/>
              <w:tabs>
                <w:tab w:val="left" w:pos="1134"/>
                <w:tab w:val="left" w:pos="1418"/>
              </w:tabs>
              <w:ind w:firstLine="34"/>
              <w:contextualSpacing/>
              <w:jc w:val="center"/>
              <w:rPr>
                <w:sz w:val="24"/>
                <w:szCs w:val="24"/>
              </w:rPr>
            </w:pPr>
            <w:r>
              <w:rPr>
                <w:sz w:val="24"/>
                <w:szCs w:val="24"/>
              </w:rPr>
              <w:t>4</w:t>
            </w:r>
            <w:r w:rsidR="00682353" w:rsidRPr="002B26B3">
              <w:rPr>
                <w:sz w:val="24"/>
                <w:szCs w:val="24"/>
              </w:rPr>
              <w:t>-</w:t>
            </w:r>
            <w:r w:rsidR="0016463C" w:rsidRPr="002B26B3">
              <w:rPr>
                <w:sz w:val="24"/>
                <w:szCs w:val="24"/>
              </w:rPr>
              <w:t xml:space="preserve">тармақ </w:t>
            </w:r>
          </w:p>
        </w:tc>
        <w:tc>
          <w:tcPr>
            <w:tcW w:w="5273" w:type="dxa"/>
          </w:tcPr>
          <w:p w14:paraId="3A37F6AA" w14:textId="508EA493" w:rsidR="00AE0A23" w:rsidRPr="00AE0A23" w:rsidRDefault="00D40F67" w:rsidP="00AE0A23">
            <w:pPr>
              <w:pStyle w:val="a4"/>
              <w:spacing w:before="0" w:beforeAutospacing="0" w:after="0" w:afterAutospacing="0"/>
              <w:ind w:firstLine="289"/>
              <w:rPr>
                <w:lang w:val="kk-KZ"/>
              </w:rPr>
            </w:pPr>
            <w:r>
              <w:rPr>
                <w:lang w:val="kk-KZ"/>
              </w:rPr>
              <w:t>4.</w:t>
            </w:r>
            <w:r w:rsidR="00AE0A23">
              <w:t xml:space="preserve"> </w:t>
            </w:r>
            <w:r w:rsidR="00AE0A23" w:rsidRPr="00AE0A23">
              <w:rPr>
                <w:lang w:val="kk-KZ"/>
              </w:rPr>
              <w:t xml:space="preserve">Тасымалдаушылармен өзара іс-қимыл кезінде </w:t>
            </w:r>
            <w:r w:rsidR="00AE0A23" w:rsidRPr="00AE0A23">
              <w:rPr>
                <w:b/>
                <w:lang w:val="kk-KZ"/>
              </w:rPr>
              <w:t>Концессионер</w:t>
            </w:r>
            <w:r w:rsidR="00AE0A23" w:rsidRPr="00AE0A23">
              <w:rPr>
                <w:lang w:val="kk-KZ"/>
              </w:rPr>
              <w:t>:</w:t>
            </w:r>
          </w:p>
          <w:p w14:paraId="0FFEB0DA" w14:textId="1805F401" w:rsidR="00AE0A23" w:rsidRPr="00AE0A23" w:rsidRDefault="00AE0A23" w:rsidP="00AE0A23">
            <w:pPr>
              <w:pStyle w:val="a4"/>
              <w:spacing w:before="0" w:beforeAutospacing="0" w:after="0" w:afterAutospacing="0"/>
              <w:ind w:firstLine="289"/>
              <w:rPr>
                <w:lang w:val="kk-KZ"/>
              </w:rPr>
            </w:pPr>
            <w:r w:rsidRPr="00AE0A23">
              <w:rPr>
                <w:lang w:val="kk-KZ"/>
              </w:rPr>
              <w:t xml:space="preserve">       1) </w:t>
            </w:r>
            <w:r w:rsidR="0027513E" w:rsidRPr="00AE0A23">
              <w:rPr>
                <w:lang w:val="kk-KZ"/>
              </w:rPr>
              <w:t xml:space="preserve">Қазақстан Республикасы Ұлттық экономика министрінің 2019 жылғы 13 тамыздағы № 73 бұйрығымен бекітілген (Нормативтік құқықтық актілерді мемлекеттік тіркеу тізілімінде № 19242 болып тіркелген) табиғи монополиялар субъектілерінің қызметті жүзеге асыру қағидаларына сәйкес </w:t>
            </w:r>
            <w:r w:rsidR="005E6773" w:rsidRPr="005E6773">
              <w:rPr>
                <w:lang w:val="kk-KZ"/>
              </w:rPr>
              <w:t>бәсекелес теміржол болмаған кезде мемлекетті</w:t>
            </w:r>
            <w:r w:rsidR="00C030FB">
              <w:rPr>
                <w:lang w:val="kk-KZ"/>
              </w:rPr>
              <w:t>к-жекешелік әріптестік шарттары</w:t>
            </w:r>
            <w:r w:rsidR="005E6773" w:rsidRPr="005E6773">
              <w:rPr>
                <w:lang w:val="kk-KZ"/>
              </w:rPr>
              <w:t xml:space="preserve"> </w:t>
            </w:r>
            <w:r w:rsidR="005E6773" w:rsidRPr="006223A5">
              <w:rPr>
                <w:b/>
                <w:lang w:val="kk-KZ"/>
              </w:rPr>
              <w:t xml:space="preserve">оның ішінде концессия шарттары </w:t>
            </w:r>
            <w:r w:rsidR="005E6773" w:rsidRPr="00C030FB">
              <w:rPr>
                <w:lang w:val="kk-KZ"/>
              </w:rPr>
              <w:t xml:space="preserve">бойынша </w:t>
            </w:r>
            <w:r w:rsidR="005E6773" w:rsidRPr="005E6773">
              <w:rPr>
                <w:lang w:val="kk-KZ"/>
              </w:rPr>
              <w:t>теміржол көлі</w:t>
            </w:r>
            <w:r w:rsidR="0054306A">
              <w:rPr>
                <w:lang w:val="kk-KZ"/>
              </w:rPr>
              <w:t>,</w:t>
            </w:r>
            <w:r w:rsidR="005E6773" w:rsidRPr="005E6773">
              <w:rPr>
                <w:lang w:val="kk-KZ"/>
              </w:rPr>
              <w:t xml:space="preserve"> объектілері бар теміржолдар қызметтерін</w:t>
            </w:r>
            <w:r w:rsidR="0054306A">
              <w:rPr>
                <w:lang w:val="kk-KZ"/>
              </w:rPr>
              <w:t>е</w:t>
            </w:r>
            <w:r w:rsidR="005E6773" w:rsidRPr="005E6773">
              <w:rPr>
                <w:lang w:val="kk-KZ"/>
              </w:rPr>
              <w:t xml:space="preserve"> </w:t>
            </w:r>
            <w:r w:rsidR="006223A5">
              <w:rPr>
                <w:lang w:val="kk-KZ"/>
              </w:rPr>
              <w:t xml:space="preserve">тасымалдаушыларға </w:t>
            </w:r>
            <w:r w:rsidR="006223A5" w:rsidRPr="006223A5">
              <w:rPr>
                <w:lang w:val="kk-KZ"/>
              </w:rPr>
              <w:t>қол жеткізудің тең жағдайларын ұсынады;</w:t>
            </w:r>
            <w:r w:rsidR="005E6773" w:rsidRPr="005E6773">
              <w:rPr>
                <w:lang w:val="kk-KZ"/>
              </w:rPr>
              <w:t xml:space="preserve"> </w:t>
            </w:r>
          </w:p>
          <w:p w14:paraId="38D34D8C"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2) Қазақстан Республикасы Инвестициялар және даму министрінің 2015 жылғы 30 сәуірдегі № 544 бұйрығымен бекітілген Теміржол көлігін техникалық пайдалану қағидаларына (Нормативтік құқықтық актілерді мемлекеттік тіркеу тізілімінде № 11897 болып тіркелген) сәйкес тасымалдау қауіпсіздігін қамтамасыз ету мақсатында бәсекелес теміржол болмаған кезде мемлекеттік-жекешелік әріптестік шарттары, </w:t>
            </w:r>
            <w:r w:rsidRPr="00527D8F">
              <w:rPr>
                <w:b/>
                <w:lang w:val="kk-KZ"/>
              </w:rPr>
              <w:t>оның ішінде концессия шарттары бойынша</w:t>
            </w:r>
            <w:r w:rsidRPr="00AE0A23">
              <w:rPr>
                <w:lang w:val="kk-KZ"/>
              </w:rPr>
              <w:t xml:space="preserve"> теміржол көлігінің объектілері бар теміржолдардың көрсетілетін қызметтерін алу шеңберінде магистральдық теміржол желісін пайдаланудың қағидалары мен технологиялық нормаларын сақтау тұрғысынан тасымалдаушының іс-қимылын есепке алуды және бақылауды жүргізеді;</w:t>
            </w:r>
          </w:p>
          <w:p w14:paraId="1D52D019"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3) бәсекелес теміржол болмаған кезде мемлекеттік-жекешелік әріптестік шарттары, </w:t>
            </w:r>
            <w:r w:rsidRPr="001F31C3">
              <w:rPr>
                <w:b/>
                <w:lang w:val="kk-KZ"/>
              </w:rPr>
              <w:t>оның ішінде концессия шарттары бойынша</w:t>
            </w:r>
            <w:r w:rsidRPr="00AE0A23">
              <w:rPr>
                <w:lang w:val="kk-KZ"/>
              </w:rPr>
              <w:t xml:space="preserve"> теміржол көлігінің объектілері бар теміржолдардың объектілерін белгіленген жылдамдықтармен поездарды қауіпсіз өткізуді қамтамасыз ететін жағдайда ұстауды қамтамасыз етеді;</w:t>
            </w:r>
          </w:p>
          <w:p w14:paraId="0D061990"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4) поездар қозғалысының графигін, технологиялық нормаларды, техникалық-өкімдік актілерді, станциялардың технологиялық процестерін және станциялар мен кірме жолдар жұмысының бірыңғай технологиялық процестерін сақтайды;</w:t>
            </w:r>
          </w:p>
          <w:p w14:paraId="3E0F71EB"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5) магистральдық теміржол желісінің техникалық және технологиялық мүмкіндіктерін ескере отырып, тасымалдаушымен келісілген бәсекелес теміржол болмаған кезде мемлекеттік-жекешелік әріптестік шарттары, </w:t>
            </w:r>
            <w:r w:rsidRPr="001F31C3">
              <w:rPr>
                <w:b/>
                <w:lang w:val="kk-KZ"/>
              </w:rPr>
              <w:t>оның ішінде концессия шарттары бойынша</w:t>
            </w:r>
            <w:r w:rsidRPr="00AE0A23">
              <w:rPr>
                <w:lang w:val="kk-KZ"/>
              </w:rPr>
              <w:t xml:space="preserve"> теміржол көлігінің объектілері бар теміржолдардың көрсетілетін қызметтері көлемінің орындалуын қамтамасыз етеді;</w:t>
            </w:r>
          </w:p>
          <w:p w14:paraId="71921E95"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6) шартта көзделген мерзімдер мен шарттарға сәйкес бәсекелес теміржол болмаған кезде мемлекеттік-жекешелік әріптестік шарттары, </w:t>
            </w:r>
            <w:r w:rsidRPr="001F31C3">
              <w:rPr>
                <w:b/>
                <w:lang w:val="kk-KZ"/>
              </w:rPr>
              <w:t>оның ішінде концессия шарттары бойынша</w:t>
            </w:r>
            <w:r w:rsidRPr="00AE0A23">
              <w:rPr>
                <w:lang w:val="kk-KZ"/>
              </w:rPr>
              <w:t xml:space="preserve"> теміржол көлігінің объектілері бар теміржолдар қызметтерін көрсетеді;</w:t>
            </w:r>
          </w:p>
          <w:p w14:paraId="0DAC2EA5"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7) қызметтерді көрсету кезінде тасымалдаушының диспетчерлік қызметіне тасымалдау процесі мен вагон ағындарын ұйымдастыру, жоспарлау және жүзеге асыру, локомотивтер мен вагондардың айналымын реттеу, тасымалдаушы поездарының қозғалысын бақылау, қозғалыс графигін орындау үшін қажетті ақпаратты беруді жүзеге асырады және тасымалдаушының диспетчерлік қызметінен тиісті ақпарат алады;</w:t>
            </w:r>
          </w:p>
          <w:p w14:paraId="218634CD"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8) қауіпсіздік және технологиялық нормалар талаптарына, сондай-ақ белгіленген тәртіппен бекітілген көрсетілетін қызметтердің сапасына қойылатын талаптарға сәйкес белгіленген сападағы бәсекелес теміржол болмаған кезде мемлекеттік-жекешелік әріптестік шарттары, </w:t>
            </w:r>
            <w:r w:rsidRPr="001F31C3">
              <w:rPr>
                <w:b/>
                <w:lang w:val="kk-KZ"/>
              </w:rPr>
              <w:t>оның ішінде концессия шарттары бойынша</w:t>
            </w:r>
            <w:r w:rsidRPr="00AE0A23">
              <w:rPr>
                <w:lang w:val="kk-KZ"/>
              </w:rPr>
              <w:t xml:space="preserve"> теміржол көлігінің объектілері бар теміржолдарда көрсетілетін қызметтерді көрсетуді қамтамасыз етеді;</w:t>
            </w:r>
          </w:p>
          <w:p w14:paraId="34A4738A"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9) бәсекелес теміржол болмаған кезде мемлекеттік-жекешелік әріптестік шарттары, оның ішінде концессия шарттары бойынша теміржол көлігінің объектілері бар теміржолдардың объектілерін белгіленген жылдамдықтармен поездарды қауіпсіз өткізуді қамтамасыз ететін жағдайда ұстауды қамтамасыз етеді;</w:t>
            </w:r>
          </w:p>
          <w:p w14:paraId="23F15185"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10) бәсекелес теміржол болмаған кезде мемлекеттік-жекешелік әріптестік шарттары, </w:t>
            </w:r>
            <w:r w:rsidRPr="001F31C3">
              <w:rPr>
                <w:b/>
                <w:lang w:val="kk-KZ"/>
              </w:rPr>
              <w:t>оның ішінде концессия шарттары бойынша</w:t>
            </w:r>
            <w:r w:rsidRPr="00AE0A23">
              <w:rPr>
                <w:lang w:val="kk-KZ"/>
              </w:rPr>
              <w:t xml:space="preserve"> теміржол көлігінің объектілері бар теміржолдардың Қазақстан Республикасының теміржолдарын техникалық пайдалану қағидаларының және құрылыс нормаларының талаптарына сәйкестігін қамтамасыз етеді;</w:t>
            </w:r>
          </w:p>
          <w:p w14:paraId="7BD133BA"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11) Қазақстан Республикасы Инвестициялар және даму министрінің міндетін атқарушының 2015 жылғы 27 наурыздағы № 366 бұйрығымен бекітілген Магистральдық теміржол желісін пайдалану қағидаларының (бұдан әрі – Магистральдық теміржол желісін пайдалану қағидалары) (Қазақстан Республикасының нормативтік құқықтық актілерін мемлекеттік тіркеу тізілімінде № 11257 болып тіркелген), Қазақстан Республикасы Инвестициялар және даму министрінің 2015 жылғы 30 сәуірдегі № 544 бұйрығымен бекітілген Теміржол көлігін техникалық пайдалану қағидаларының (Қазақстан Республикасының нормативтік құқықтық актілерін мемлекеттік тіркеу тізілімінде № 11897 болып тіркелген), Қазақстан Республикасы Көлік және коммуникация министрінің 2011 жылғы 18 сәуірдегі № 209 бұйрығымен бекітілген Темір жол көлігіндегі сигнализация туралы нұсқаулықтың (Қазақстан Республикасының нормативтік құқықтық актілерін мемлекеттік тіркеу тізілімінде № 6954 болып тіркелген), Қазақстан Республикасы Көлік және коммуникация министрінің 2011 жылғы 19 мамырдағы № 291 бұйрығымен бекітілген Поездардың қозғалысы және теміржол көлігіндегі маневрлік жұмыс жөніндегі нұсқаулықтың (Қазақстан Республикасының нормативтік құқықтық актілерін мемлекеттік тіркеу тізілімінде № 7021 болып тіркелген) талаптарын орындайды;</w:t>
            </w:r>
          </w:p>
          <w:p w14:paraId="23BA73AA"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12) Қазақстан Республикасының табиғи монополиялар туралы заңнамасында белгіленген мерзімдерде бәсекелес теміржол болмаған кезде мемлекеттік-жекешелік әріптестік шарттары, </w:t>
            </w:r>
            <w:r w:rsidRPr="00732CD9">
              <w:rPr>
                <w:b/>
                <w:lang w:val="kk-KZ"/>
              </w:rPr>
              <w:t>оның ішінде концессия шарттары бойынша</w:t>
            </w:r>
            <w:r w:rsidRPr="00AE0A23">
              <w:rPr>
                <w:lang w:val="kk-KZ"/>
              </w:rPr>
              <w:t xml:space="preserve"> теміржол көлігінің объектілері бар теміржолдардың көрсетілетін қызметтеріне тарифтердің (бағалардың, алымдар мөлшерлемелерінің) өзгеруі туралы тасымалдаушыны хабардар етеді;</w:t>
            </w:r>
          </w:p>
          <w:p w14:paraId="42F3F56F"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13) магистральдық теміржол желісіне теміржол көлігі саласындағы уәкілетті орган белгілеген талаптарға сәйкес келмейтін жылжымалы құрамды жібермейді;</w:t>
            </w:r>
          </w:p>
          <w:p w14:paraId="241B7167"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14) жүру жолында тасымалдаушының жылжымалы құрамының темір жол көлігі саласындағы уәкілетті орган бекіткен жүктің сақталуының техникалық және технологиялық талаптарына сәйкессіздігі анықталған кезде тасымалдаушының жылжымалы құрамының қозғалысын тоқтатады;</w:t>
            </w:r>
          </w:p>
          <w:p w14:paraId="4BDA3A3C"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15) жылжымалы құрамға қызмет көрсететін персоналдың Қазақстан Республикасы Көлік және коммуникация министрінің міндетін атқарушының 2010 жылғы 20 қыркүйектегі № 424 бұйрығымен бекітілген Темір жол көлігі қызметкерлері лауазымдарының (кәсіптерінің) тізбесін және оларға қойылатын біліктілік талаптарына (Қазақстан Республикасының нормативтік құқықтық актілерді мемлекеттік тіркеу тізілімінде № 6581 болып тіркелген) сәйкес біліктілік талаптарына сәйкес келмеуі анықталған кезде тасымалдаушы персоналын тасымалдау процесіне жібермейді;</w:t>
            </w:r>
          </w:p>
          <w:p w14:paraId="0DF8E405"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16) тасымалдаушылар өтінімін беру кезектілігін ескере отырып, тасымалдаушының өтінімі негізінде поездар қозғалысының графигін әзірлейді және бекітеді;</w:t>
            </w:r>
          </w:p>
          <w:p w14:paraId="20504D97" w14:textId="77777777" w:rsidR="00AE0A23" w:rsidRPr="00AE0A23" w:rsidRDefault="00AE0A23" w:rsidP="00AE0A23">
            <w:pPr>
              <w:pStyle w:val="a4"/>
              <w:spacing w:before="0" w:beforeAutospacing="0" w:after="0" w:afterAutospacing="0"/>
              <w:ind w:firstLine="289"/>
              <w:rPr>
                <w:lang w:val="kk-KZ"/>
              </w:rPr>
            </w:pPr>
            <w:r w:rsidRPr="00AE0A23">
              <w:rPr>
                <w:lang w:val="kk-KZ"/>
              </w:rPr>
              <w:t xml:space="preserve">      17) бекітілген қозғалыс графигіне, қалыптастыру жоспарына және белгіленген технологиялық нормаларға сәйкес техникалық және технологиялық мүмкіндіктерді келісуді қоса алғанда, поездар қозғалысын орталықтандырылған басқаруды жүзеге асырады;</w:t>
            </w:r>
          </w:p>
          <w:p w14:paraId="05B8B2F0" w14:textId="43BD4F0E" w:rsidR="0016463C" w:rsidRPr="00D40F67" w:rsidRDefault="00AE0A23" w:rsidP="00AE0A23">
            <w:pPr>
              <w:pStyle w:val="a4"/>
              <w:spacing w:before="0" w:beforeAutospacing="0" w:after="0" w:afterAutospacing="0"/>
              <w:ind w:firstLine="289"/>
              <w:rPr>
                <w:lang w:val="kk-KZ"/>
              </w:rPr>
            </w:pPr>
            <w:r w:rsidRPr="00AE0A23">
              <w:rPr>
                <w:lang w:val="kk-KZ"/>
              </w:rPr>
              <w:t xml:space="preserve">      18) магистральдық теміржол желісінің ақаусыз үздіксіз жұмыс істеуін қамтамасыз етеді.</w:t>
            </w:r>
          </w:p>
        </w:tc>
        <w:tc>
          <w:tcPr>
            <w:tcW w:w="5103" w:type="dxa"/>
          </w:tcPr>
          <w:p w14:paraId="5D808D55" w14:textId="35B8BB34" w:rsidR="00AE0A23" w:rsidRPr="00AE0A23" w:rsidRDefault="00D40F67" w:rsidP="00AE0A23">
            <w:pPr>
              <w:pStyle w:val="a4"/>
              <w:spacing w:before="0" w:beforeAutospacing="0" w:after="0" w:afterAutospacing="0"/>
              <w:ind w:firstLine="318"/>
              <w:rPr>
                <w:lang w:val="kk-KZ"/>
              </w:rPr>
            </w:pPr>
            <w:r w:rsidRPr="00AE0A23">
              <w:rPr>
                <w:lang w:val="kk-KZ"/>
              </w:rPr>
              <w:t>4</w:t>
            </w:r>
            <w:r w:rsidR="0016463C" w:rsidRPr="00AE0A23">
              <w:rPr>
                <w:lang w:val="kk-KZ"/>
              </w:rPr>
              <w:t xml:space="preserve">. </w:t>
            </w:r>
            <w:r w:rsidR="00AE0A23" w:rsidRPr="00AE0A23">
              <w:rPr>
                <w:lang w:val="kk-KZ"/>
              </w:rPr>
              <w:t>Тасымалдаушылармен өзара іс-қимыл кезінде</w:t>
            </w:r>
            <w:r w:rsidR="003147BE">
              <w:rPr>
                <w:lang w:val="kk-KZ"/>
              </w:rPr>
              <w:t xml:space="preserve"> </w:t>
            </w:r>
            <w:r w:rsidR="003147BE" w:rsidRPr="00FE71F8">
              <w:rPr>
                <w:b/>
                <w:lang w:val="kk-KZ"/>
              </w:rPr>
              <w:t>мемлекеттік-жекешелік әріптестік</w:t>
            </w:r>
            <w:r w:rsidR="00C030FB" w:rsidRPr="00FE71F8">
              <w:rPr>
                <w:b/>
                <w:lang w:val="kk-KZ"/>
              </w:rPr>
              <w:t xml:space="preserve"> субъектілері</w:t>
            </w:r>
            <w:r w:rsidR="00AE0A23" w:rsidRPr="00AE0A23">
              <w:rPr>
                <w:lang w:val="kk-KZ"/>
              </w:rPr>
              <w:t>:</w:t>
            </w:r>
          </w:p>
          <w:p w14:paraId="27BACE5F" w14:textId="52189377" w:rsidR="00AE0A23" w:rsidRPr="0027513E" w:rsidRDefault="00AE0A23" w:rsidP="00AE0A23">
            <w:pPr>
              <w:pStyle w:val="a4"/>
              <w:spacing w:before="0" w:beforeAutospacing="0" w:after="0" w:afterAutospacing="0"/>
              <w:ind w:firstLine="318"/>
              <w:rPr>
                <w:lang w:val="kk-KZ"/>
              </w:rPr>
            </w:pPr>
            <w:r w:rsidRPr="00AE0A23">
              <w:rPr>
                <w:lang w:val="kk-KZ"/>
              </w:rPr>
              <w:t xml:space="preserve">       </w:t>
            </w:r>
            <w:r w:rsidRPr="0027513E">
              <w:rPr>
                <w:lang w:val="kk-KZ"/>
              </w:rPr>
              <w:t xml:space="preserve">1) Қазақстан Республикасы Ұлттық экономика министрінің 2019 жылғы 13 тамыздағы № 73 бұйрығымен бекітілген (Нормативтік құқықтық актілерді мемлекеттік тіркеу тізілімінде № 19242 болып тіркелген) табиғи монополиялар субъектілерінің қызметті жүзеге асыру қағидаларына сәйкес </w:t>
            </w:r>
            <w:r w:rsidR="006223A5" w:rsidRPr="005E6773">
              <w:rPr>
                <w:lang w:val="kk-KZ"/>
              </w:rPr>
              <w:t>бәсекелес теміржол болмаған кезде мемлекетті</w:t>
            </w:r>
            <w:r w:rsidR="006223A5">
              <w:rPr>
                <w:lang w:val="kk-KZ"/>
              </w:rPr>
              <w:t>к-жекешелік әріптестік шарттары</w:t>
            </w:r>
            <w:r w:rsidR="006223A5" w:rsidRPr="005E6773">
              <w:rPr>
                <w:lang w:val="kk-KZ"/>
              </w:rPr>
              <w:t xml:space="preserve"> бойынша теміржол көлі</w:t>
            </w:r>
            <w:r w:rsidR="006223A5">
              <w:rPr>
                <w:lang w:val="kk-KZ"/>
              </w:rPr>
              <w:t>,</w:t>
            </w:r>
            <w:r w:rsidR="006223A5" w:rsidRPr="005E6773">
              <w:rPr>
                <w:lang w:val="kk-KZ"/>
              </w:rPr>
              <w:t xml:space="preserve"> объектілері бар теміржолдар қызметтерін</w:t>
            </w:r>
            <w:r w:rsidR="006223A5">
              <w:rPr>
                <w:lang w:val="kk-KZ"/>
              </w:rPr>
              <w:t>е</w:t>
            </w:r>
            <w:r w:rsidR="006223A5" w:rsidRPr="005E6773">
              <w:rPr>
                <w:lang w:val="kk-KZ"/>
              </w:rPr>
              <w:t xml:space="preserve"> </w:t>
            </w:r>
            <w:r w:rsidR="006223A5">
              <w:rPr>
                <w:lang w:val="kk-KZ"/>
              </w:rPr>
              <w:t xml:space="preserve">тасымалдаушыларға </w:t>
            </w:r>
            <w:r w:rsidR="006223A5" w:rsidRPr="006223A5">
              <w:rPr>
                <w:lang w:val="kk-KZ"/>
              </w:rPr>
              <w:t>қол жеткізудің тең жағдайларын ұсынады;</w:t>
            </w:r>
          </w:p>
          <w:p w14:paraId="448BD9D8" w14:textId="555085C5" w:rsidR="00AE0A23" w:rsidRPr="006223A5" w:rsidRDefault="00AE0A23" w:rsidP="00AE0A23">
            <w:pPr>
              <w:pStyle w:val="a4"/>
              <w:spacing w:before="0" w:beforeAutospacing="0" w:after="0" w:afterAutospacing="0"/>
              <w:ind w:firstLine="318"/>
              <w:rPr>
                <w:lang w:val="kk-KZ"/>
              </w:rPr>
            </w:pPr>
            <w:r w:rsidRPr="0027513E">
              <w:rPr>
                <w:lang w:val="kk-KZ"/>
              </w:rPr>
              <w:t xml:space="preserve">       </w:t>
            </w:r>
            <w:r w:rsidRPr="006223A5">
              <w:rPr>
                <w:lang w:val="kk-KZ"/>
              </w:rPr>
              <w:t>2) Қазақстан Республикасы Инвестициялар және даму министрінің 2015 жылғы 30 сәуірдегі № 544 бұйрығымен бекітілген Теміржол көлігін техникалық пайдалану қағидаларына (Нормативтік құқықтық актілерді мемлекеттік тіркеу тізілімінде № 11897 болып тіркелген) сәйкес тасымалдау қауіпсіздігін қамтамасыз ету мақсатында бәсекелес теміржол болмаған кезде мемлекеттік</w:t>
            </w:r>
            <w:r w:rsidR="00527D8F">
              <w:rPr>
                <w:lang w:val="kk-KZ"/>
              </w:rPr>
              <w:t xml:space="preserve">-жекешелік әріптестік шарттары </w:t>
            </w:r>
            <w:r w:rsidRPr="006223A5">
              <w:rPr>
                <w:lang w:val="kk-KZ"/>
              </w:rPr>
              <w:t>бойынша теміржол көлігінің объектілері бар теміржолдардың көрсетілетін қызметтерін алу шеңберінде магистральдық теміржол желісін пайдаланудың қағидалары мен технологиялық нормаларын сақтау тұрғысынан тасымалдаушының іс-қимылын есепке алуды және бақылауды жүргізеді;</w:t>
            </w:r>
          </w:p>
          <w:p w14:paraId="44310A50" w14:textId="7E6C83F3" w:rsidR="00AE0A23" w:rsidRPr="001F31C3" w:rsidRDefault="00AE0A23" w:rsidP="00AE0A23">
            <w:pPr>
              <w:pStyle w:val="a4"/>
              <w:spacing w:before="0" w:beforeAutospacing="0" w:after="0" w:afterAutospacing="0"/>
              <w:ind w:firstLine="318"/>
              <w:rPr>
                <w:lang w:val="kk-KZ"/>
              </w:rPr>
            </w:pPr>
            <w:r w:rsidRPr="006223A5">
              <w:rPr>
                <w:lang w:val="kk-KZ"/>
              </w:rPr>
              <w:t xml:space="preserve">      </w:t>
            </w:r>
            <w:r w:rsidRPr="001F31C3">
              <w:rPr>
                <w:lang w:val="kk-KZ"/>
              </w:rPr>
              <w:t>3) бәсекелес теміржол болмаған кезде мемлекеттік-жекешелік әріптестік шарттары бойынша теміржол көлігінің объектілері бар теміржолдардың объектілерін белгіленген жылдамдықтармен поездарды қауіпсіз өткізуді қамтамасыз ететін жағдайда ұстауды қамтамасыз етеді;</w:t>
            </w:r>
          </w:p>
          <w:p w14:paraId="2865668C" w14:textId="77777777" w:rsidR="00AE0A23" w:rsidRPr="00450917" w:rsidRDefault="00AE0A23" w:rsidP="00AE0A23">
            <w:pPr>
              <w:pStyle w:val="a4"/>
              <w:spacing w:before="0" w:beforeAutospacing="0" w:after="0" w:afterAutospacing="0"/>
              <w:ind w:firstLine="318"/>
              <w:rPr>
                <w:lang w:val="kk-KZ"/>
              </w:rPr>
            </w:pPr>
            <w:r w:rsidRPr="001F31C3">
              <w:rPr>
                <w:lang w:val="kk-KZ"/>
              </w:rPr>
              <w:t xml:space="preserve">      </w:t>
            </w:r>
            <w:r w:rsidRPr="00450917">
              <w:rPr>
                <w:lang w:val="kk-KZ"/>
              </w:rPr>
              <w:t>4) поездар қозғалысының графигін, технологиялық нормаларды, техникалық-өкімдік актілерді, станциялардың технологиялық процестерін және станциялар мен кірме жолдар жұмысының бірыңғай технологиялық процестерін сақтайды;</w:t>
            </w:r>
          </w:p>
          <w:p w14:paraId="551BC746" w14:textId="377062FA" w:rsidR="00AE0A23" w:rsidRPr="00450917" w:rsidRDefault="00AE0A23" w:rsidP="00AE0A23">
            <w:pPr>
              <w:pStyle w:val="a4"/>
              <w:spacing w:before="0" w:beforeAutospacing="0" w:after="0" w:afterAutospacing="0"/>
              <w:ind w:firstLine="318"/>
              <w:rPr>
                <w:lang w:val="kk-KZ"/>
              </w:rPr>
            </w:pPr>
            <w:r w:rsidRPr="00450917">
              <w:rPr>
                <w:lang w:val="kk-KZ"/>
              </w:rPr>
              <w:t xml:space="preserve">      5) магистральдық теміржол желісінің техникалық және технологиялық мүмкіндіктерін ескере отырып, тасымалдаушымен келісілген бәсекелес теміржол болмаған кезде мемлекетті</w:t>
            </w:r>
            <w:r w:rsidR="001F31C3" w:rsidRPr="00450917">
              <w:rPr>
                <w:lang w:val="kk-KZ"/>
              </w:rPr>
              <w:t>к-жекешелік әріптестік шарттары</w:t>
            </w:r>
            <w:r w:rsidRPr="00450917">
              <w:rPr>
                <w:lang w:val="kk-KZ"/>
              </w:rPr>
              <w:t xml:space="preserve"> бойынша теміржол көлігінің объектілері бар теміржолдардың көрсетілетін қызметтері көлемінің орындалуын қамтамасыз етеді;</w:t>
            </w:r>
          </w:p>
          <w:p w14:paraId="25B8AE09" w14:textId="6EBCA7F7" w:rsidR="00AE0A23" w:rsidRPr="00450917" w:rsidRDefault="00AE0A23" w:rsidP="00AE0A23">
            <w:pPr>
              <w:pStyle w:val="a4"/>
              <w:spacing w:before="0" w:beforeAutospacing="0" w:after="0" w:afterAutospacing="0"/>
              <w:ind w:firstLine="318"/>
              <w:rPr>
                <w:lang w:val="kk-KZ"/>
              </w:rPr>
            </w:pPr>
            <w:r w:rsidRPr="00450917">
              <w:rPr>
                <w:lang w:val="kk-KZ"/>
              </w:rPr>
              <w:t xml:space="preserve">      6) шартта көзделген мерзімдер мен шарттарға сәйкес бәсекелес теміржол болмаған кезде мемлекеттік-жекешелік әріптестік</w:t>
            </w:r>
            <w:r w:rsidR="001F31C3" w:rsidRPr="00450917">
              <w:rPr>
                <w:lang w:val="kk-KZ"/>
              </w:rPr>
              <w:t xml:space="preserve"> шарттары </w:t>
            </w:r>
            <w:r w:rsidRPr="00450917">
              <w:rPr>
                <w:lang w:val="kk-KZ"/>
              </w:rPr>
              <w:t>бойынша теміржол көлігінің объектілері бар теміржолдар қызметтерін көрсетеді;</w:t>
            </w:r>
          </w:p>
          <w:p w14:paraId="38F94E6F" w14:textId="77777777" w:rsidR="00AE0A23" w:rsidRPr="00450917" w:rsidRDefault="00AE0A23" w:rsidP="00AE0A23">
            <w:pPr>
              <w:pStyle w:val="a4"/>
              <w:spacing w:before="0" w:beforeAutospacing="0" w:after="0" w:afterAutospacing="0"/>
              <w:ind w:firstLine="318"/>
              <w:rPr>
                <w:lang w:val="kk-KZ"/>
              </w:rPr>
            </w:pPr>
            <w:r w:rsidRPr="00450917">
              <w:rPr>
                <w:lang w:val="kk-KZ"/>
              </w:rPr>
              <w:t xml:space="preserve">      7) қызметтерді көрсету кезінде тасымалдаушының диспетчерлік қызметіне тасымалдау процесі мен вагон ағындарын ұйымдастыру, жоспарлау және жүзеге асыру, локомотивтер мен вагондардың айналымын реттеу, тасымалдаушы поездарының қозғалысын бақылау, қозғалыс графигін орындау үшін қажетті ақпаратты беруді жүзеге асырады және тасымалдаушының диспетчерлік қызметінен тиісті ақпарат алады;</w:t>
            </w:r>
          </w:p>
          <w:p w14:paraId="4F42D6E2" w14:textId="394AE0C5" w:rsidR="00AE0A23" w:rsidRPr="00450917" w:rsidRDefault="00AE0A23" w:rsidP="00AE0A23">
            <w:pPr>
              <w:pStyle w:val="a4"/>
              <w:spacing w:before="0" w:beforeAutospacing="0" w:after="0" w:afterAutospacing="0"/>
              <w:ind w:firstLine="318"/>
              <w:rPr>
                <w:lang w:val="kk-KZ"/>
              </w:rPr>
            </w:pPr>
            <w:r w:rsidRPr="00450917">
              <w:rPr>
                <w:lang w:val="kk-KZ"/>
              </w:rPr>
              <w:t xml:space="preserve">      8) қауіпсіздік және технологиялық нормалар талаптарына, сондай-ақ белгіленген тәртіппен бекітілген көрсетілетін қызметтердің сапасына қойылатын талаптарға сәйкес белгіленген сападағы бәсекелес теміржол болмаған кезде мемлекеттік-жекешелік әріптестік шартт</w:t>
            </w:r>
            <w:r w:rsidR="001F31C3" w:rsidRPr="00450917">
              <w:rPr>
                <w:lang w:val="kk-KZ"/>
              </w:rPr>
              <w:t xml:space="preserve">ары </w:t>
            </w:r>
            <w:r w:rsidRPr="00450917">
              <w:rPr>
                <w:lang w:val="kk-KZ"/>
              </w:rPr>
              <w:t>бойынша теміржол көлігінің объектілері бар теміржолдарда көрсетілетін қызметтерді көрсетуді қамтамасыз етеді;</w:t>
            </w:r>
          </w:p>
          <w:p w14:paraId="523A7EC8" w14:textId="18908287" w:rsidR="00AE0A23" w:rsidRPr="00450917" w:rsidRDefault="00AE0A23" w:rsidP="00AE0A23">
            <w:pPr>
              <w:pStyle w:val="a4"/>
              <w:spacing w:before="0" w:beforeAutospacing="0" w:after="0" w:afterAutospacing="0"/>
              <w:ind w:firstLine="318"/>
              <w:rPr>
                <w:lang w:val="kk-KZ"/>
              </w:rPr>
            </w:pPr>
            <w:r w:rsidRPr="00450917">
              <w:rPr>
                <w:lang w:val="kk-KZ"/>
              </w:rPr>
              <w:t xml:space="preserve">      9) бәсекелес теміржол болмаған кезде мемлекетті</w:t>
            </w:r>
            <w:r w:rsidR="001F31C3" w:rsidRPr="00450917">
              <w:rPr>
                <w:lang w:val="kk-KZ"/>
              </w:rPr>
              <w:t>к-жекешелік әріптестік шарттары</w:t>
            </w:r>
            <w:r w:rsidRPr="00450917">
              <w:rPr>
                <w:lang w:val="kk-KZ"/>
              </w:rPr>
              <w:t xml:space="preserve"> бойынша теміржол көлігінің объектілері бар теміржолдардың объектілерін белгіленген жылдамдықтармен поездарды қауіпсіз өткізуді қамтамасыз ететін жағдайда ұстауды қамтамасыз етеді;</w:t>
            </w:r>
          </w:p>
          <w:p w14:paraId="291EA0F7" w14:textId="2C816485" w:rsidR="00AE0A23" w:rsidRPr="00450917" w:rsidRDefault="00AE0A23" w:rsidP="00AE0A23">
            <w:pPr>
              <w:pStyle w:val="a4"/>
              <w:spacing w:before="0" w:beforeAutospacing="0" w:after="0" w:afterAutospacing="0"/>
              <w:ind w:firstLine="318"/>
              <w:rPr>
                <w:lang w:val="kk-KZ"/>
              </w:rPr>
            </w:pPr>
            <w:r w:rsidRPr="00450917">
              <w:rPr>
                <w:lang w:val="kk-KZ"/>
              </w:rPr>
              <w:t xml:space="preserve">      10) бәсекелес теміржол болмаған кезде мемлекеттік-жекешелік әрі</w:t>
            </w:r>
            <w:r w:rsidR="001F31C3" w:rsidRPr="00450917">
              <w:rPr>
                <w:lang w:val="kk-KZ"/>
              </w:rPr>
              <w:t>птестік шарттары</w:t>
            </w:r>
            <w:r w:rsidRPr="00450917">
              <w:rPr>
                <w:lang w:val="kk-KZ"/>
              </w:rPr>
              <w:t xml:space="preserve"> бойынша теміржол көлігінің объектілері бар теміржолдардың Қазақстан Республикасының теміржолдарын техникалық пайдалану қағидаларының және құрылыс нормаларының талаптарына сәйкестігін қамтамасыз етеді;</w:t>
            </w:r>
          </w:p>
          <w:p w14:paraId="1711E333" w14:textId="77777777" w:rsidR="00AE0A23" w:rsidRPr="00450917" w:rsidRDefault="00AE0A23" w:rsidP="00AE0A23">
            <w:pPr>
              <w:pStyle w:val="a4"/>
              <w:spacing w:before="0" w:beforeAutospacing="0" w:after="0" w:afterAutospacing="0"/>
              <w:ind w:firstLine="318"/>
              <w:rPr>
                <w:lang w:val="kk-KZ"/>
              </w:rPr>
            </w:pPr>
            <w:r w:rsidRPr="00450917">
              <w:rPr>
                <w:lang w:val="kk-KZ"/>
              </w:rPr>
              <w:t xml:space="preserve">       11) Қазақстан Республикасы Инвестициялар және даму министрінің міндетін атқарушының 2015 жылғы 27 наурыздағы № 366 бұйрығымен бекітілген Магистральдық теміржол желісін пайдалану қағидаларының (бұдан әрі – Магистральдық теміржол желісін пайдалану қағидалары) (Қазақстан Республикасының нормативтік құқықтық актілерін мемлекеттік тіркеу тізілімінде № 11257 болып тіркелген), Қазақстан Республикасы Инвестициялар және даму министрінің 2015 жылғы 30 сәуірдегі № 544 бұйрығымен бекітілген Теміржол көлігін техникалық пайдалану қағидаларының (Қазақстан Республикасының нормативтік құқықтық актілерін мемлекеттік тіркеу тізілімінде № 11897 болып тіркелген), Қазақстан Республикасы Көлік және коммуникация министрінің 2011 жылғы 18 сәуірдегі № 209 бұйрығымен бекітілген Темір жол көлігіндегі сигнализация туралы нұсқаулықтың (Қазақстан Республикасының нормативтік құқықтық актілерін мемлекеттік тіркеу тізілімінде № 6954 болып тіркелген), Қазақстан Республикасы Көлік және коммуникация министрінің 2011 жылғы 19 мамырдағы № 291 бұйрығымен бекітілген Поездардың қозғалысы және теміржол көлігіндегі маневрлік жұмыс жөніндегі нұсқаулықтың (Қазақстан Республикасының нормативтік құқықтық актілерін мемлекеттік тіркеу тізілімінде № 7021 болып тіркелген) талаптарын орындайды;</w:t>
            </w:r>
          </w:p>
          <w:p w14:paraId="2445C93C" w14:textId="381A4E39" w:rsidR="00AE0A23" w:rsidRPr="00450917" w:rsidRDefault="00AE0A23" w:rsidP="00AE0A23">
            <w:pPr>
              <w:pStyle w:val="a4"/>
              <w:spacing w:before="0" w:beforeAutospacing="0" w:after="0" w:afterAutospacing="0"/>
              <w:ind w:firstLine="318"/>
              <w:rPr>
                <w:lang w:val="kk-KZ"/>
              </w:rPr>
            </w:pPr>
            <w:r w:rsidRPr="00450917">
              <w:rPr>
                <w:lang w:val="kk-KZ"/>
              </w:rPr>
              <w:t xml:space="preserve">      12) Қазақстан Республикасының табиғи монополиялар туралы заңнамасында белгіленген мерзімдерде бәсекелес теміржол болмаған кезде мемлекетті</w:t>
            </w:r>
            <w:r w:rsidR="00732CD9" w:rsidRPr="00450917">
              <w:rPr>
                <w:lang w:val="kk-KZ"/>
              </w:rPr>
              <w:t>к-жекешелік әріптестік шарттары</w:t>
            </w:r>
            <w:r w:rsidRPr="00450917">
              <w:rPr>
                <w:lang w:val="kk-KZ"/>
              </w:rPr>
              <w:t xml:space="preserve"> бойынша теміржол көлігінің объектілері бар теміржолдардың көрсетілетін қызметтеріне тарифтердің (бағалардың, алымдар мөлшерлемелерінің) өзгеруі туралы тасымалдаушыны хабардар етеді;</w:t>
            </w:r>
          </w:p>
          <w:p w14:paraId="2445D4FF" w14:textId="77777777" w:rsidR="00AE0A23" w:rsidRPr="00450917" w:rsidRDefault="00AE0A23" w:rsidP="00AE0A23">
            <w:pPr>
              <w:pStyle w:val="a4"/>
              <w:spacing w:before="0" w:beforeAutospacing="0" w:after="0" w:afterAutospacing="0"/>
              <w:ind w:firstLine="318"/>
              <w:rPr>
                <w:lang w:val="kk-KZ"/>
              </w:rPr>
            </w:pPr>
            <w:r w:rsidRPr="00450917">
              <w:rPr>
                <w:lang w:val="kk-KZ"/>
              </w:rPr>
              <w:t xml:space="preserve">      13) магистральдық теміржол желісіне теміржол көлігі саласындағы уәкілетті орган белгілеген талаптарға сәйкес келмейтін жылжымалы құрамды жібермейді;</w:t>
            </w:r>
          </w:p>
          <w:p w14:paraId="2608F814" w14:textId="77777777" w:rsidR="00AE0A23" w:rsidRPr="00450917" w:rsidRDefault="00AE0A23" w:rsidP="00AE0A23">
            <w:pPr>
              <w:pStyle w:val="a4"/>
              <w:spacing w:before="0" w:beforeAutospacing="0" w:after="0" w:afterAutospacing="0"/>
              <w:ind w:firstLine="318"/>
              <w:rPr>
                <w:lang w:val="kk-KZ"/>
              </w:rPr>
            </w:pPr>
            <w:r w:rsidRPr="00450917">
              <w:rPr>
                <w:lang w:val="kk-KZ"/>
              </w:rPr>
              <w:t xml:space="preserve">      14) жүру жолында тасымалдаушының жылжымалы құрамының темір жол көлігі саласындағы уәкілетті орган бекіткен жүктің сақталуының техникалық және технологиялық талаптарына сәйкессіздігі анықталған кезде тасымалдаушының жылжымалы құрамының қозғалысын тоқтатады;</w:t>
            </w:r>
          </w:p>
          <w:p w14:paraId="4121EF02" w14:textId="77777777" w:rsidR="00AE0A23" w:rsidRPr="00450917" w:rsidRDefault="00AE0A23" w:rsidP="00AE0A23">
            <w:pPr>
              <w:pStyle w:val="a4"/>
              <w:spacing w:before="0" w:beforeAutospacing="0" w:after="0" w:afterAutospacing="0"/>
              <w:ind w:firstLine="318"/>
              <w:rPr>
                <w:lang w:val="kk-KZ"/>
              </w:rPr>
            </w:pPr>
            <w:r w:rsidRPr="00450917">
              <w:rPr>
                <w:lang w:val="kk-KZ"/>
              </w:rPr>
              <w:t xml:space="preserve">       15) жылжымалы құрамға қызмет көрсететін персоналдың Қазақстан Республикасы Көлік және коммуникация министрінің міндетін атқарушының 2010 жылғы 20 қыркүйектегі № 424 бұйрығымен бекітілген Темір жол көлігі қызметкерлері лауазымдарының (кәсіптерінің) тізбесін және оларға қойылатын біліктілік талаптарына (Қазақстан Республикасының нормативтік құқықтық актілерді мемлекеттік тіркеу тізілімінде № 6581 болып тіркелген) сәйкес біліктілік талаптарына сәйкес келмеуі анықталған кезде тасымалдаушы персоналын тасымалдау процесіне жібермейді;</w:t>
            </w:r>
          </w:p>
          <w:p w14:paraId="4DDAEE1A" w14:textId="77777777" w:rsidR="00AE0A23" w:rsidRPr="00450917" w:rsidRDefault="00AE0A23" w:rsidP="00AE0A23">
            <w:pPr>
              <w:pStyle w:val="a4"/>
              <w:spacing w:before="0" w:beforeAutospacing="0" w:after="0" w:afterAutospacing="0"/>
              <w:ind w:firstLine="318"/>
              <w:rPr>
                <w:lang w:val="kk-KZ"/>
              </w:rPr>
            </w:pPr>
            <w:r w:rsidRPr="00450917">
              <w:rPr>
                <w:lang w:val="kk-KZ"/>
              </w:rPr>
              <w:t xml:space="preserve">      16) тасымалдаушылар өтінімін беру кезектілігін ескере отырып, тасымалдаушының өтінімі негізінде поездар қозғалысының графигін әзірлейді және бекітеді;</w:t>
            </w:r>
          </w:p>
          <w:p w14:paraId="62ED3522" w14:textId="77777777" w:rsidR="00AE0A23" w:rsidRPr="00450917" w:rsidRDefault="00AE0A23" w:rsidP="00AE0A23">
            <w:pPr>
              <w:pStyle w:val="a4"/>
              <w:spacing w:before="0" w:beforeAutospacing="0" w:after="0" w:afterAutospacing="0"/>
              <w:ind w:firstLine="318"/>
              <w:rPr>
                <w:lang w:val="kk-KZ"/>
              </w:rPr>
            </w:pPr>
            <w:r w:rsidRPr="00450917">
              <w:rPr>
                <w:lang w:val="kk-KZ"/>
              </w:rPr>
              <w:t xml:space="preserve">      17) бекітілген қозғалыс графигіне, қалыптастыру жоспарына және белгіленген технологиялық нормаларға сәйкес техникалық және технологиялық мүмкіндіктерді келісуді қоса алғанда, поездар қозғалысын орталықтандырылған басқаруды жүзеге асырады;</w:t>
            </w:r>
          </w:p>
          <w:p w14:paraId="15C7EA96" w14:textId="411C4373" w:rsidR="0016463C" w:rsidRPr="00450917" w:rsidRDefault="00AE0A23" w:rsidP="00AE0A23">
            <w:pPr>
              <w:pStyle w:val="a4"/>
              <w:spacing w:before="0" w:beforeAutospacing="0" w:after="0" w:afterAutospacing="0"/>
              <w:ind w:firstLine="318"/>
              <w:rPr>
                <w:lang w:val="kk-KZ"/>
              </w:rPr>
            </w:pPr>
            <w:r w:rsidRPr="00450917">
              <w:rPr>
                <w:lang w:val="kk-KZ"/>
              </w:rPr>
              <w:t xml:space="preserve">      18) магистральдық теміржол желісінің ақаусыз үздіксіз жұмыс істеуін қамтамасыз етеді.</w:t>
            </w:r>
          </w:p>
          <w:p w14:paraId="317F282D" w14:textId="7C214588" w:rsidR="00D40F67" w:rsidRPr="00450917" w:rsidRDefault="0016463C" w:rsidP="00D40F67">
            <w:pPr>
              <w:pStyle w:val="a4"/>
              <w:spacing w:before="0" w:beforeAutospacing="0" w:after="0" w:afterAutospacing="0"/>
              <w:ind w:firstLine="318"/>
              <w:rPr>
                <w:lang w:val="kk-KZ"/>
              </w:rPr>
            </w:pPr>
            <w:r w:rsidRPr="00450917">
              <w:rPr>
                <w:lang w:val="kk-KZ"/>
              </w:rPr>
              <w:t xml:space="preserve"> </w:t>
            </w:r>
          </w:p>
          <w:p w14:paraId="19B5580A" w14:textId="23755A55" w:rsidR="0016463C" w:rsidRPr="00450917" w:rsidRDefault="0016463C" w:rsidP="0016463C">
            <w:pPr>
              <w:pStyle w:val="a4"/>
              <w:spacing w:before="0" w:beforeAutospacing="0" w:after="0" w:afterAutospacing="0"/>
              <w:ind w:firstLine="318"/>
              <w:rPr>
                <w:lang w:val="kk-KZ"/>
              </w:rPr>
            </w:pPr>
          </w:p>
        </w:tc>
        <w:tc>
          <w:tcPr>
            <w:tcW w:w="2977" w:type="dxa"/>
          </w:tcPr>
          <w:p w14:paraId="5CFF299C" w14:textId="0A14A430" w:rsidR="0016463C" w:rsidRPr="00450917" w:rsidRDefault="0016463C" w:rsidP="00F54E7C">
            <w:pPr>
              <w:pStyle w:val="1"/>
              <w:spacing w:before="0" w:beforeAutospacing="0" w:after="0" w:afterAutospacing="0"/>
              <w:ind w:firstLine="5"/>
              <w:outlineLvl w:val="0"/>
              <w:rPr>
                <w:b w:val="0"/>
                <w:sz w:val="24"/>
                <w:szCs w:val="24"/>
                <w:lang w:val="kk-KZ"/>
              </w:rPr>
            </w:pPr>
            <w:r w:rsidRPr="00450917">
              <w:rPr>
                <w:b w:val="0"/>
                <w:sz w:val="24"/>
                <w:szCs w:val="24"/>
                <w:lang w:val="kk-KZ"/>
              </w:rPr>
              <w:t xml:space="preserve">Негіздемелер салыстырмалы кестенің </w:t>
            </w:r>
            <w:r w:rsidR="00CE6794" w:rsidRPr="002B26B3">
              <w:rPr>
                <w:b w:val="0"/>
                <w:sz w:val="24"/>
                <w:szCs w:val="24"/>
                <w:lang w:val="kk-KZ"/>
              </w:rPr>
              <w:t xml:space="preserve">               </w:t>
            </w:r>
            <w:r w:rsidRPr="00450917">
              <w:rPr>
                <w:b w:val="0"/>
                <w:sz w:val="24"/>
                <w:szCs w:val="24"/>
                <w:lang w:val="kk-KZ"/>
              </w:rPr>
              <w:t>1-позициясында келтірілген.</w:t>
            </w:r>
          </w:p>
        </w:tc>
      </w:tr>
      <w:tr w:rsidR="0016463C" w:rsidRPr="002B26B3" w14:paraId="2FA48AD4" w14:textId="77777777" w:rsidTr="00F54E7C">
        <w:trPr>
          <w:trHeight w:val="981"/>
        </w:trPr>
        <w:tc>
          <w:tcPr>
            <w:tcW w:w="710" w:type="dxa"/>
          </w:tcPr>
          <w:p w14:paraId="2336CD7D" w14:textId="77777777" w:rsidR="0016463C" w:rsidRPr="00450917" w:rsidRDefault="0016463C" w:rsidP="0016463C">
            <w:pPr>
              <w:pStyle w:val="ad"/>
              <w:numPr>
                <w:ilvl w:val="0"/>
                <w:numId w:val="9"/>
              </w:numPr>
              <w:ind w:left="175" w:right="-12" w:hanging="175"/>
              <w:rPr>
                <w:rFonts w:ascii="Times New Roman" w:hAnsi="Times New Roman"/>
                <w:sz w:val="24"/>
                <w:szCs w:val="24"/>
                <w:lang w:val="kk-KZ"/>
              </w:rPr>
            </w:pPr>
          </w:p>
        </w:tc>
        <w:tc>
          <w:tcPr>
            <w:tcW w:w="1956" w:type="dxa"/>
          </w:tcPr>
          <w:p w14:paraId="0875F095" w14:textId="3D3B63E4" w:rsidR="0016463C" w:rsidRPr="002B26B3" w:rsidRDefault="00F041D9" w:rsidP="00682353">
            <w:pPr>
              <w:widowControl w:val="0"/>
              <w:tabs>
                <w:tab w:val="left" w:pos="1134"/>
                <w:tab w:val="left" w:pos="1418"/>
              </w:tabs>
              <w:ind w:firstLine="34"/>
              <w:contextualSpacing/>
              <w:jc w:val="center"/>
              <w:rPr>
                <w:sz w:val="24"/>
                <w:szCs w:val="24"/>
              </w:rPr>
            </w:pPr>
            <w:r>
              <w:rPr>
                <w:sz w:val="24"/>
                <w:szCs w:val="24"/>
              </w:rPr>
              <w:t>2-тарау</w:t>
            </w:r>
          </w:p>
        </w:tc>
        <w:tc>
          <w:tcPr>
            <w:tcW w:w="5273" w:type="dxa"/>
          </w:tcPr>
          <w:p w14:paraId="2F9B3223" w14:textId="1EDE35AD" w:rsidR="0016463C" w:rsidRPr="002B26B3" w:rsidRDefault="00F041D9" w:rsidP="0016463C">
            <w:pPr>
              <w:ind w:firstLine="322"/>
              <w:rPr>
                <w:sz w:val="24"/>
                <w:szCs w:val="24"/>
              </w:rPr>
            </w:pPr>
            <w:r w:rsidRPr="00F041D9">
              <w:rPr>
                <w:sz w:val="24"/>
                <w:szCs w:val="24"/>
              </w:rPr>
              <w:t xml:space="preserve">2-тарау. </w:t>
            </w:r>
            <w:proofErr w:type="spellStart"/>
            <w:r w:rsidRPr="00F041D9">
              <w:rPr>
                <w:sz w:val="24"/>
                <w:szCs w:val="24"/>
              </w:rPr>
              <w:t>Бәсекелес</w:t>
            </w:r>
            <w:proofErr w:type="spellEnd"/>
            <w:r w:rsidRPr="00F041D9">
              <w:rPr>
                <w:sz w:val="24"/>
                <w:szCs w:val="24"/>
              </w:rPr>
              <w:t xml:space="preserve"> </w:t>
            </w:r>
            <w:proofErr w:type="spellStart"/>
            <w:r w:rsidRPr="00F041D9">
              <w:rPr>
                <w:sz w:val="24"/>
                <w:szCs w:val="24"/>
              </w:rPr>
              <w:t>теміржол</w:t>
            </w:r>
            <w:proofErr w:type="spellEnd"/>
            <w:r w:rsidRPr="00F041D9">
              <w:rPr>
                <w:sz w:val="24"/>
                <w:szCs w:val="24"/>
              </w:rPr>
              <w:t xml:space="preserve"> </w:t>
            </w:r>
            <w:proofErr w:type="spellStart"/>
            <w:r w:rsidRPr="00F041D9">
              <w:rPr>
                <w:sz w:val="24"/>
                <w:szCs w:val="24"/>
              </w:rPr>
              <w:t>болмаған</w:t>
            </w:r>
            <w:proofErr w:type="spellEnd"/>
            <w:r w:rsidRPr="00F041D9">
              <w:rPr>
                <w:sz w:val="24"/>
                <w:szCs w:val="24"/>
              </w:rPr>
              <w:t xml:space="preserve"> </w:t>
            </w:r>
            <w:proofErr w:type="spellStart"/>
            <w:r w:rsidRPr="00F041D9">
              <w:rPr>
                <w:sz w:val="24"/>
                <w:szCs w:val="24"/>
              </w:rPr>
              <w:t>кезде</w:t>
            </w:r>
            <w:proofErr w:type="spellEnd"/>
            <w:r w:rsidRPr="00F041D9">
              <w:rPr>
                <w:sz w:val="24"/>
                <w:szCs w:val="24"/>
              </w:rPr>
              <w:t xml:space="preserve"> </w:t>
            </w:r>
            <w:proofErr w:type="spellStart"/>
            <w:r w:rsidRPr="00F041D9">
              <w:rPr>
                <w:sz w:val="24"/>
                <w:szCs w:val="24"/>
              </w:rPr>
              <w:t>мемлекеттік-жекешелік</w:t>
            </w:r>
            <w:proofErr w:type="spellEnd"/>
            <w:r w:rsidRPr="00F041D9">
              <w:rPr>
                <w:sz w:val="24"/>
                <w:szCs w:val="24"/>
              </w:rPr>
              <w:t xml:space="preserve"> </w:t>
            </w:r>
            <w:proofErr w:type="spellStart"/>
            <w:r w:rsidRPr="00F041D9">
              <w:rPr>
                <w:sz w:val="24"/>
                <w:szCs w:val="24"/>
              </w:rPr>
              <w:t>әріптестік</w:t>
            </w:r>
            <w:proofErr w:type="spellEnd"/>
            <w:r w:rsidRPr="00F041D9">
              <w:rPr>
                <w:sz w:val="24"/>
                <w:szCs w:val="24"/>
              </w:rPr>
              <w:t xml:space="preserve"> </w:t>
            </w:r>
            <w:proofErr w:type="spellStart"/>
            <w:r w:rsidRPr="00F041D9">
              <w:rPr>
                <w:sz w:val="24"/>
                <w:szCs w:val="24"/>
              </w:rPr>
              <w:t>шарттары</w:t>
            </w:r>
            <w:proofErr w:type="spellEnd"/>
            <w:r w:rsidRPr="00F041D9">
              <w:rPr>
                <w:sz w:val="24"/>
                <w:szCs w:val="24"/>
              </w:rPr>
              <w:t xml:space="preserve">, </w:t>
            </w:r>
            <w:proofErr w:type="spellStart"/>
            <w:r w:rsidRPr="00F041D9">
              <w:rPr>
                <w:b/>
                <w:sz w:val="24"/>
                <w:szCs w:val="24"/>
              </w:rPr>
              <w:t>оның</w:t>
            </w:r>
            <w:proofErr w:type="spellEnd"/>
            <w:r w:rsidRPr="00F041D9">
              <w:rPr>
                <w:b/>
                <w:sz w:val="24"/>
                <w:szCs w:val="24"/>
              </w:rPr>
              <w:t xml:space="preserve"> </w:t>
            </w:r>
            <w:proofErr w:type="spellStart"/>
            <w:r w:rsidRPr="00F041D9">
              <w:rPr>
                <w:b/>
                <w:sz w:val="24"/>
                <w:szCs w:val="24"/>
              </w:rPr>
              <w:t>ішінде</w:t>
            </w:r>
            <w:proofErr w:type="spellEnd"/>
            <w:r w:rsidRPr="00F041D9">
              <w:rPr>
                <w:b/>
                <w:sz w:val="24"/>
                <w:szCs w:val="24"/>
              </w:rPr>
              <w:t xml:space="preserve"> концессия </w:t>
            </w:r>
            <w:proofErr w:type="spellStart"/>
            <w:r w:rsidRPr="00F041D9">
              <w:rPr>
                <w:b/>
                <w:sz w:val="24"/>
                <w:szCs w:val="24"/>
              </w:rPr>
              <w:t>шарттары</w:t>
            </w:r>
            <w:proofErr w:type="spellEnd"/>
            <w:r w:rsidRPr="00F041D9">
              <w:rPr>
                <w:b/>
                <w:sz w:val="24"/>
                <w:szCs w:val="24"/>
              </w:rPr>
              <w:t xml:space="preserve"> </w:t>
            </w:r>
            <w:proofErr w:type="spellStart"/>
            <w:r w:rsidRPr="00F041D9">
              <w:rPr>
                <w:b/>
                <w:sz w:val="24"/>
                <w:szCs w:val="24"/>
              </w:rPr>
              <w:t>бойынша</w:t>
            </w:r>
            <w:proofErr w:type="spellEnd"/>
            <w:r w:rsidRPr="00F041D9">
              <w:rPr>
                <w:sz w:val="24"/>
                <w:szCs w:val="24"/>
              </w:rPr>
              <w:t xml:space="preserve"> </w:t>
            </w:r>
            <w:proofErr w:type="spellStart"/>
            <w:r w:rsidRPr="00F041D9">
              <w:rPr>
                <w:sz w:val="24"/>
                <w:szCs w:val="24"/>
              </w:rPr>
              <w:t>теміржол</w:t>
            </w:r>
            <w:proofErr w:type="spellEnd"/>
            <w:r w:rsidRPr="00F041D9">
              <w:rPr>
                <w:sz w:val="24"/>
                <w:szCs w:val="24"/>
              </w:rPr>
              <w:t xml:space="preserve"> </w:t>
            </w:r>
            <w:proofErr w:type="spellStart"/>
            <w:r w:rsidRPr="00F041D9">
              <w:rPr>
                <w:sz w:val="24"/>
                <w:szCs w:val="24"/>
              </w:rPr>
              <w:t>көлігінің</w:t>
            </w:r>
            <w:proofErr w:type="spellEnd"/>
            <w:r w:rsidRPr="00F041D9">
              <w:rPr>
                <w:sz w:val="24"/>
                <w:szCs w:val="24"/>
              </w:rPr>
              <w:t xml:space="preserve"> </w:t>
            </w:r>
            <w:proofErr w:type="spellStart"/>
            <w:r w:rsidRPr="00F041D9">
              <w:rPr>
                <w:sz w:val="24"/>
                <w:szCs w:val="24"/>
              </w:rPr>
              <w:t>объектілері</w:t>
            </w:r>
            <w:proofErr w:type="spellEnd"/>
            <w:r w:rsidRPr="00F041D9">
              <w:rPr>
                <w:sz w:val="24"/>
                <w:szCs w:val="24"/>
              </w:rPr>
              <w:t xml:space="preserve"> бар </w:t>
            </w:r>
            <w:proofErr w:type="spellStart"/>
            <w:r w:rsidRPr="00F041D9">
              <w:rPr>
                <w:sz w:val="24"/>
                <w:szCs w:val="24"/>
              </w:rPr>
              <w:t>теміржолдар</w:t>
            </w:r>
            <w:proofErr w:type="spellEnd"/>
            <w:r w:rsidRPr="00F041D9">
              <w:rPr>
                <w:sz w:val="24"/>
                <w:szCs w:val="24"/>
              </w:rPr>
              <w:t xml:space="preserve"> </w:t>
            </w:r>
            <w:proofErr w:type="spellStart"/>
            <w:r w:rsidRPr="00F041D9">
              <w:rPr>
                <w:sz w:val="24"/>
                <w:szCs w:val="24"/>
              </w:rPr>
              <w:t>саласындағы</w:t>
            </w:r>
            <w:proofErr w:type="spellEnd"/>
            <w:r w:rsidRPr="00F041D9">
              <w:rPr>
                <w:sz w:val="24"/>
                <w:szCs w:val="24"/>
              </w:rPr>
              <w:t xml:space="preserve"> </w:t>
            </w:r>
            <w:proofErr w:type="spellStart"/>
            <w:r w:rsidRPr="00F041D9">
              <w:rPr>
                <w:sz w:val="24"/>
                <w:szCs w:val="24"/>
              </w:rPr>
              <w:t>табиғи</w:t>
            </w:r>
            <w:proofErr w:type="spellEnd"/>
            <w:r w:rsidRPr="00F041D9">
              <w:rPr>
                <w:sz w:val="24"/>
                <w:szCs w:val="24"/>
              </w:rPr>
              <w:t xml:space="preserve"> </w:t>
            </w:r>
            <w:proofErr w:type="spellStart"/>
            <w:r w:rsidRPr="00F041D9">
              <w:rPr>
                <w:sz w:val="24"/>
                <w:szCs w:val="24"/>
              </w:rPr>
              <w:t>монополиялар</w:t>
            </w:r>
            <w:proofErr w:type="spellEnd"/>
            <w:r w:rsidRPr="00F041D9">
              <w:rPr>
                <w:sz w:val="24"/>
                <w:szCs w:val="24"/>
              </w:rPr>
              <w:t xml:space="preserve"> </w:t>
            </w:r>
            <w:proofErr w:type="spellStart"/>
            <w:r w:rsidRPr="00F041D9">
              <w:rPr>
                <w:sz w:val="24"/>
                <w:szCs w:val="24"/>
              </w:rPr>
              <w:t>субъектілері</w:t>
            </w:r>
            <w:proofErr w:type="spellEnd"/>
            <w:r w:rsidRPr="00F041D9">
              <w:rPr>
                <w:sz w:val="24"/>
                <w:szCs w:val="24"/>
              </w:rPr>
              <w:t xml:space="preserve"> </w:t>
            </w:r>
            <w:proofErr w:type="spellStart"/>
            <w:r w:rsidRPr="00F041D9">
              <w:rPr>
                <w:sz w:val="24"/>
                <w:szCs w:val="24"/>
              </w:rPr>
              <w:t>қызметкерлерінің</w:t>
            </w:r>
            <w:proofErr w:type="spellEnd"/>
            <w:r w:rsidRPr="00F041D9">
              <w:rPr>
                <w:sz w:val="24"/>
                <w:szCs w:val="24"/>
              </w:rPr>
              <w:t xml:space="preserve"> </w:t>
            </w:r>
            <w:proofErr w:type="spellStart"/>
            <w:r w:rsidRPr="00F041D9">
              <w:rPr>
                <w:sz w:val="24"/>
                <w:szCs w:val="24"/>
              </w:rPr>
              <w:t>нақты</w:t>
            </w:r>
            <w:proofErr w:type="spellEnd"/>
            <w:r w:rsidRPr="00F041D9">
              <w:rPr>
                <w:sz w:val="24"/>
                <w:szCs w:val="24"/>
              </w:rPr>
              <w:t xml:space="preserve"> </w:t>
            </w:r>
            <w:proofErr w:type="spellStart"/>
            <w:r w:rsidRPr="00F041D9">
              <w:rPr>
                <w:sz w:val="24"/>
                <w:szCs w:val="24"/>
              </w:rPr>
              <w:t>іс-қимыл</w:t>
            </w:r>
            <w:proofErr w:type="spellEnd"/>
            <w:r w:rsidRPr="00F041D9">
              <w:rPr>
                <w:sz w:val="24"/>
                <w:szCs w:val="24"/>
              </w:rPr>
              <w:t xml:space="preserve"> </w:t>
            </w:r>
            <w:proofErr w:type="spellStart"/>
            <w:r w:rsidRPr="00F041D9">
              <w:rPr>
                <w:sz w:val="24"/>
                <w:szCs w:val="24"/>
              </w:rPr>
              <w:t>тәртібі</w:t>
            </w:r>
            <w:proofErr w:type="spellEnd"/>
            <w:r w:rsidRPr="00F041D9">
              <w:rPr>
                <w:sz w:val="24"/>
                <w:szCs w:val="24"/>
              </w:rPr>
              <w:t xml:space="preserve"> бар </w:t>
            </w:r>
            <w:proofErr w:type="spellStart"/>
            <w:r w:rsidRPr="00F041D9">
              <w:rPr>
                <w:sz w:val="24"/>
                <w:szCs w:val="24"/>
              </w:rPr>
              <w:t>қызметтер</w:t>
            </w:r>
            <w:proofErr w:type="spellEnd"/>
            <w:r w:rsidRPr="00F041D9">
              <w:rPr>
                <w:sz w:val="24"/>
                <w:szCs w:val="24"/>
              </w:rPr>
              <w:t xml:space="preserve"> </w:t>
            </w:r>
            <w:proofErr w:type="spellStart"/>
            <w:r w:rsidRPr="00F041D9">
              <w:rPr>
                <w:sz w:val="24"/>
                <w:szCs w:val="24"/>
              </w:rPr>
              <w:t>көрсету</w:t>
            </w:r>
            <w:proofErr w:type="spellEnd"/>
          </w:p>
        </w:tc>
        <w:tc>
          <w:tcPr>
            <w:tcW w:w="5103" w:type="dxa"/>
          </w:tcPr>
          <w:p w14:paraId="13B4E72F" w14:textId="4F6378EC" w:rsidR="0016463C" w:rsidRPr="002B26B3" w:rsidRDefault="00F041D9" w:rsidP="0016463C">
            <w:pPr>
              <w:ind w:firstLine="322"/>
              <w:rPr>
                <w:rFonts w:eastAsia="Times New Roman"/>
                <w:sz w:val="24"/>
                <w:szCs w:val="24"/>
                <w:lang w:eastAsia="ru-RU"/>
              </w:rPr>
            </w:pPr>
            <w:r w:rsidRPr="00F041D9">
              <w:rPr>
                <w:rFonts w:eastAsia="Times New Roman"/>
                <w:sz w:val="24"/>
                <w:szCs w:val="24"/>
                <w:lang w:eastAsia="ru-RU"/>
              </w:rPr>
              <w:t xml:space="preserve">2-тарау. </w:t>
            </w:r>
            <w:proofErr w:type="spellStart"/>
            <w:r w:rsidRPr="00F041D9">
              <w:rPr>
                <w:rFonts w:eastAsia="Times New Roman"/>
                <w:sz w:val="24"/>
                <w:szCs w:val="24"/>
                <w:lang w:eastAsia="ru-RU"/>
              </w:rPr>
              <w:t>Бәсекелес</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теміржол</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болмаған</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кезде</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мемлекеттік-жекешелік</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әріптестік</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шарттары</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бойынша</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теміржол</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көлігінің</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объектілері</w:t>
            </w:r>
            <w:proofErr w:type="spellEnd"/>
            <w:r w:rsidRPr="00F041D9">
              <w:rPr>
                <w:rFonts w:eastAsia="Times New Roman"/>
                <w:sz w:val="24"/>
                <w:szCs w:val="24"/>
                <w:lang w:eastAsia="ru-RU"/>
              </w:rPr>
              <w:t xml:space="preserve"> бар </w:t>
            </w:r>
            <w:proofErr w:type="spellStart"/>
            <w:r w:rsidRPr="00F041D9">
              <w:rPr>
                <w:rFonts w:eastAsia="Times New Roman"/>
                <w:sz w:val="24"/>
                <w:szCs w:val="24"/>
                <w:lang w:eastAsia="ru-RU"/>
              </w:rPr>
              <w:t>теміржолдар</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саласындағы</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табиғи</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монополиялар</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субъектілері</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қызметкерлерінің</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нақты</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іс-қимыл</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тәртібі</w:t>
            </w:r>
            <w:proofErr w:type="spellEnd"/>
            <w:r w:rsidRPr="00F041D9">
              <w:rPr>
                <w:rFonts w:eastAsia="Times New Roman"/>
                <w:sz w:val="24"/>
                <w:szCs w:val="24"/>
                <w:lang w:eastAsia="ru-RU"/>
              </w:rPr>
              <w:t xml:space="preserve"> бар </w:t>
            </w:r>
            <w:proofErr w:type="spellStart"/>
            <w:r w:rsidRPr="00F041D9">
              <w:rPr>
                <w:rFonts w:eastAsia="Times New Roman"/>
                <w:sz w:val="24"/>
                <w:szCs w:val="24"/>
                <w:lang w:eastAsia="ru-RU"/>
              </w:rPr>
              <w:t>қызметтер</w:t>
            </w:r>
            <w:proofErr w:type="spellEnd"/>
            <w:r w:rsidRPr="00F041D9">
              <w:rPr>
                <w:rFonts w:eastAsia="Times New Roman"/>
                <w:sz w:val="24"/>
                <w:szCs w:val="24"/>
                <w:lang w:eastAsia="ru-RU"/>
              </w:rPr>
              <w:t xml:space="preserve"> </w:t>
            </w:r>
            <w:proofErr w:type="spellStart"/>
            <w:r w:rsidRPr="00F041D9">
              <w:rPr>
                <w:rFonts w:eastAsia="Times New Roman"/>
                <w:sz w:val="24"/>
                <w:szCs w:val="24"/>
                <w:lang w:eastAsia="ru-RU"/>
              </w:rPr>
              <w:t>көрсету</w:t>
            </w:r>
            <w:proofErr w:type="spellEnd"/>
          </w:p>
        </w:tc>
        <w:tc>
          <w:tcPr>
            <w:tcW w:w="2977" w:type="dxa"/>
          </w:tcPr>
          <w:p w14:paraId="6051728E" w14:textId="5983DAF8" w:rsidR="0016463C" w:rsidRPr="002B26B3" w:rsidRDefault="0016463C" w:rsidP="00B46FFD">
            <w:pPr>
              <w:pStyle w:val="1"/>
              <w:spacing w:before="0" w:beforeAutospacing="0" w:after="0" w:afterAutospacing="0"/>
              <w:ind w:firstLine="5"/>
              <w:outlineLvl w:val="0"/>
              <w:rPr>
                <w:b w:val="0"/>
                <w:sz w:val="24"/>
                <w:szCs w:val="24"/>
              </w:rPr>
            </w:pPr>
            <w:proofErr w:type="spellStart"/>
            <w:r w:rsidRPr="002B26B3">
              <w:rPr>
                <w:b w:val="0"/>
                <w:sz w:val="24"/>
                <w:szCs w:val="24"/>
              </w:rPr>
              <w:t>Негіздемелер</w:t>
            </w:r>
            <w:proofErr w:type="spellEnd"/>
            <w:r w:rsidRPr="002B26B3">
              <w:rPr>
                <w:b w:val="0"/>
                <w:sz w:val="24"/>
                <w:szCs w:val="24"/>
              </w:rPr>
              <w:t xml:space="preserve"> </w:t>
            </w:r>
            <w:proofErr w:type="spellStart"/>
            <w:r w:rsidRPr="002B26B3">
              <w:rPr>
                <w:b w:val="0"/>
                <w:sz w:val="24"/>
                <w:szCs w:val="24"/>
              </w:rPr>
              <w:t>салыстырмалы</w:t>
            </w:r>
            <w:proofErr w:type="spellEnd"/>
            <w:r w:rsidRPr="002B26B3">
              <w:rPr>
                <w:b w:val="0"/>
                <w:sz w:val="24"/>
                <w:szCs w:val="24"/>
              </w:rPr>
              <w:t xml:space="preserve"> </w:t>
            </w:r>
            <w:proofErr w:type="spellStart"/>
            <w:r w:rsidRPr="002B26B3">
              <w:rPr>
                <w:b w:val="0"/>
                <w:sz w:val="24"/>
                <w:szCs w:val="24"/>
              </w:rPr>
              <w:t>кестенің</w:t>
            </w:r>
            <w:proofErr w:type="spellEnd"/>
            <w:r w:rsidRPr="002B26B3">
              <w:rPr>
                <w:b w:val="0"/>
                <w:sz w:val="24"/>
                <w:szCs w:val="24"/>
              </w:rPr>
              <w:t xml:space="preserve"> </w:t>
            </w:r>
            <w:r w:rsidR="00546074" w:rsidRPr="002B26B3">
              <w:rPr>
                <w:b w:val="0"/>
                <w:sz w:val="24"/>
                <w:szCs w:val="24"/>
                <w:lang w:val="kk-KZ"/>
              </w:rPr>
              <w:t xml:space="preserve">                       </w:t>
            </w:r>
            <w:r w:rsidRPr="002B26B3">
              <w:rPr>
                <w:b w:val="0"/>
                <w:sz w:val="24"/>
                <w:szCs w:val="24"/>
              </w:rPr>
              <w:t xml:space="preserve">1-позициясында </w:t>
            </w:r>
            <w:proofErr w:type="spellStart"/>
            <w:r w:rsidRPr="002B26B3">
              <w:rPr>
                <w:b w:val="0"/>
                <w:sz w:val="24"/>
                <w:szCs w:val="24"/>
              </w:rPr>
              <w:t>келтірілген</w:t>
            </w:r>
            <w:proofErr w:type="spellEnd"/>
            <w:r w:rsidRPr="002B26B3">
              <w:rPr>
                <w:b w:val="0"/>
                <w:sz w:val="24"/>
                <w:szCs w:val="24"/>
              </w:rPr>
              <w:t>.</w:t>
            </w:r>
          </w:p>
        </w:tc>
      </w:tr>
      <w:tr w:rsidR="00911BE6" w:rsidRPr="00FE71F8" w14:paraId="52A390DA" w14:textId="77777777" w:rsidTr="00F54E7C">
        <w:trPr>
          <w:trHeight w:val="981"/>
        </w:trPr>
        <w:tc>
          <w:tcPr>
            <w:tcW w:w="710" w:type="dxa"/>
          </w:tcPr>
          <w:p w14:paraId="75988DD8" w14:textId="77777777" w:rsidR="00911BE6" w:rsidRPr="002B26B3" w:rsidRDefault="00911BE6" w:rsidP="0016463C">
            <w:pPr>
              <w:pStyle w:val="ad"/>
              <w:numPr>
                <w:ilvl w:val="0"/>
                <w:numId w:val="9"/>
              </w:numPr>
              <w:ind w:left="175" w:right="-12" w:hanging="175"/>
              <w:rPr>
                <w:rFonts w:ascii="Times New Roman" w:hAnsi="Times New Roman"/>
                <w:sz w:val="24"/>
                <w:szCs w:val="24"/>
              </w:rPr>
            </w:pPr>
          </w:p>
        </w:tc>
        <w:tc>
          <w:tcPr>
            <w:tcW w:w="1956" w:type="dxa"/>
          </w:tcPr>
          <w:p w14:paraId="78867CFE" w14:textId="60EAD6EA" w:rsidR="00911BE6" w:rsidRPr="002B26B3" w:rsidRDefault="00F041D9" w:rsidP="00556DD0">
            <w:pPr>
              <w:widowControl w:val="0"/>
              <w:tabs>
                <w:tab w:val="left" w:pos="1134"/>
                <w:tab w:val="left" w:pos="1418"/>
              </w:tabs>
              <w:ind w:firstLine="34"/>
              <w:contextualSpacing/>
              <w:jc w:val="center"/>
              <w:rPr>
                <w:sz w:val="24"/>
                <w:szCs w:val="24"/>
                <w:lang w:val="kk-KZ"/>
              </w:rPr>
            </w:pPr>
            <w:r w:rsidRPr="00F041D9">
              <w:rPr>
                <w:sz w:val="24"/>
                <w:szCs w:val="24"/>
                <w:lang w:val="kk-KZ"/>
              </w:rPr>
              <w:t>1-параграф</w:t>
            </w:r>
          </w:p>
        </w:tc>
        <w:tc>
          <w:tcPr>
            <w:tcW w:w="5273" w:type="dxa"/>
          </w:tcPr>
          <w:p w14:paraId="5A762145" w14:textId="19591502" w:rsidR="00911BE6" w:rsidRPr="002B26B3" w:rsidRDefault="00F041D9" w:rsidP="00546074">
            <w:pPr>
              <w:ind w:firstLine="318"/>
              <w:rPr>
                <w:sz w:val="24"/>
                <w:szCs w:val="24"/>
                <w:lang w:val="kk-KZ"/>
              </w:rPr>
            </w:pPr>
            <w:r w:rsidRPr="00F041D9">
              <w:rPr>
                <w:sz w:val="24"/>
                <w:szCs w:val="24"/>
                <w:lang w:val="kk-KZ"/>
              </w:rPr>
              <w:t>1-параграф. Бәсекелес теміржол болмаған кезде мемлекеттік-жекешелік әріптестік шарттары, оның ішінде концессия шарттары бойынша теміржол көлігінің объектілері бар теміржолдар көрсетілетін қызметтеріне қол жеткізуді ұсыну</w:t>
            </w:r>
          </w:p>
        </w:tc>
        <w:tc>
          <w:tcPr>
            <w:tcW w:w="5103" w:type="dxa"/>
          </w:tcPr>
          <w:p w14:paraId="00E73DCB" w14:textId="4B1758E8" w:rsidR="00911BE6" w:rsidRPr="002B26B3" w:rsidRDefault="00F041D9" w:rsidP="00F041D9">
            <w:pPr>
              <w:ind w:left="34" w:firstLine="675"/>
              <w:rPr>
                <w:sz w:val="24"/>
                <w:szCs w:val="24"/>
                <w:lang w:val="kk-KZ"/>
              </w:rPr>
            </w:pPr>
            <w:r w:rsidRPr="00F041D9">
              <w:rPr>
                <w:sz w:val="24"/>
                <w:szCs w:val="24"/>
                <w:lang w:val="kk-KZ"/>
              </w:rPr>
              <w:t>1-параграф. Бәсекелес теміржол болмаған кезде мемлекетті</w:t>
            </w:r>
            <w:r>
              <w:rPr>
                <w:sz w:val="24"/>
                <w:szCs w:val="24"/>
                <w:lang w:val="kk-KZ"/>
              </w:rPr>
              <w:t>к-жекешелік әріптестік шарттары</w:t>
            </w:r>
            <w:r w:rsidRPr="00F041D9">
              <w:rPr>
                <w:sz w:val="24"/>
                <w:szCs w:val="24"/>
                <w:lang w:val="kk-KZ"/>
              </w:rPr>
              <w:t xml:space="preserve"> бойынша теміржол көлігінің объектілері бар теміржолдар көрсетілетін қызметтеріне қол жеткізуді ұсыну</w:t>
            </w:r>
          </w:p>
        </w:tc>
        <w:tc>
          <w:tcPr>
            <w:tcW w:w="2977" w:type="dxa"/>
          </w:tcPr>
          <w:p w14:paraId="423A5389" w14:textId="22D8922F" w:rsidR="00911BE6" w:rsidRPr="002B26B3" w:rsidRDefault="00B46FFD" w:rsidP="00B46FFD">
            <w:pPr>
              <w:pStyle w:val="1"/>
              <w:spacing w:before="0" w:beforeAutospacing="0" w:after="0" w:afterAutospacing="0"/>
              <w:ind w:firstLine="5"/>
              <w:outlineLvl w:val="0"/>
              <w:rPr>
                <w:b w:val="0"/>
                <w:sz w:val="24"/>
                <w:szCs w:val="24"/>
                <w:lang w:val="kk-KZ"/>
              </w:rPr>
            </w:pPr>
            <w:r w:rsidRPr="00B46FFD">
              <w:rPr>
                <w:b w:val="0"/>
                <w:sz w:val="24"/>
                <w:szCs w:val="24"/>
                <w:lang w:val="kk-KZ"/>
              </w:rPr>
              <w:t xml:space="preserve">Негіздемелер салыстырмалы кестенің </w:t>
            </w:r>
            <w:r w:rsidRPr="002B26B3">
              <w:rPr>
                <w:b w:val="0"/>
                <w:sz w:val="24"/>
                <w:szCs w:val="24"/>
                <w:lang w:val="kk-KZ"/>
              </w:rPr>
              <w:t xml:space="preserve">                       </w:t>
            </w:r>
            <w:r w:rsidRPr="00B46FFD">
              <w:rPr>
                <w:b w:val="0"/>
                <w:sz w:val="24"/>
                <w:szCs w:val="24"/>
                <w:lang w:val="kk-KZ"/>
              </w:rPr>
              <w:t>1-позициясында келтірілген.</w:t>
            </w:r>
          </w:p>
        </w:tc>
      </w:tr>
      <w:tr w:rsidR="0016463C" w:rsidRPr="00FE71F8" w14:paraId="3A6C910B" w14:textId="77777777" w:rsidTr="00F54E7C">
        <w:trPr>
          <w:trHeight w:val="981"/>
        </w:trPr>
        <w:tc>
          <w:tcPr>
            <w:tcW w:w="710" w:type="dxa"/>
          </w:tcPr>
          <w:p w14:paraId="34091376" w14:textId="77777777" w:rsidR="0016463C" w:rsidRPr="002B26B3" w:rsidRDefault="0016463C" w:rsidP="0016463C">
            <w:pPr>
              <w:pStyle w:val="ad"/>
              <w:numPr>
                <w:ilvl w:val="0"/>
                <w:numId w:val="9"/>
              </w:numPr>
              <w:ind w:left="175" w:right="-12" w:hanging="175"/>
              <w:rPr>
                <w:rFonts w:ascii="Times New Roman" w:hAnsi="Times New Roman"/>
                <w:sz w:val="24"/>
                <w:szCs w:val="24"/>
                <w:lang w:val="kk-KZ"/>
              </w:rPr>
            </w:pPr>
          </w:p>
        </w:tc>
        <w:tc>
          <w:tcPr>
            <w:tcW w:w="1956" w:type="dxa"/>
          </w:tcPr>
          <w:p w14:paraId="5B3C6883" w14:textId="1046BF1C" w:rsidR="0016463C" w:rsidRPr="002B26B3" w:rsidRDefault="00B46FFD" w:rsidP="00323376">
            <w:pPr>
              <w:widowControl w:val="0"/>
              <w:tabs>
                <w:tab w:val="left" w:pos="1134"/>
                <w:tab w:val="left" w:pos="1418"/>
              </w:tabs>
              <w:ind w:firstLine="34"/>
              <w:contextualSpacing/>
              <w:jc w:val="center"/>
              <w:rPr>
                <w:sz w:val="24"/>
                <w:szCs w:val="24"/>
              </w:rPr>
            </w:pPr>
            <w:r>
              <w:rPr>
                <w:sz w:val="24"/>
                <w:szCs w:val="24"/>
                <w:lang w:val="kk-KZ"/>
              </w:rPr>
              <w:t>5- тармақ</w:t>
            </w:r>
          </w:p>
        </w:tc>
        <w:tc>
          <w:tcPr>
            <w:tcW w:w="5273" w:type="dxa"/>
          </w:tcPr>
          <w:p w14:paraId="378250D8" w14:textId="7D33AF3E" w:rsidR="0016463C" w:rsidRPr="002B26B3" w:rsidRDefault="00A35115" w:rsidP="00CB5FFF">
            <w:pPr>
              <w:shd w:val="clear" w:color="auto" w:fill="FFFFFF"/>
              <w:ind w:firstLine="289"/>
              <w:textAlignment w:val="baseline"/>
              <w:rPr>
                <w:rFonts w:eastAsia="Times New Roman"/>
                <w:b/>
                <w:sz w:val="24"/>
                <w:szCs w:val="24"/>
                <w:lang w:eastAsia="ru-RU"/>
              </w:rPr>
            </w:pPr>
            <w:r>
              <w:rPr>
                <w:color w:val="000000"/>
                <w:spacing w:val="2"/>
                <w:sz w:val="24"/>
                <w:szCs w:val="24"/>
                <w:shd w:val="clear" w:color="auto" w:fill="FFFFFF"/>
              </w:rPr>
              <w:t>5</w:t>
            </w:r>
            <w:r w:rsidR="00745BC4" w:rsidRPr="002B26B3">
              <w:rPr>
                <w:color w:val="000000"/>
                <w:spacing w:val="2"/>
                <w:sz w:val="24"/>
                <w:szCs w:val="24"/>
                <w:shd w:val="clear" w:color="auto" w:fill="FFFFFF"/>
              </w:rPr>
              <w:t xml:space="preserve">. </w:t>
            </w:r>
            <w:r w:rsidRPr="00F041D9">
              <w:rPr>
                <w:sz w:val="24"/>
                <w:szCs w:val="24"/>
                <w:lang w:val="kk-KZ"/>
              </w:rPr>
              <w:t xml:space="preserve">Бәсекелес теміржол болмаған кезде мемлекеттік-жекешелік әріптестік шарттары, </w:t>
            </w:r>
            <w:r w:rsidRPr="00323376">
              <w:rPr>
                <w:b/>
                <w:sz w:val="24"/>
                <w:szCs w:val="24"/>
                <w:lang w:val="kk-KZ"/>
              </w:rPr>
              <w:t>оның ішінде концессия шарттары бойынша</w:t>
            </w:r>
            <w:r w:rsidRPr="00F041D9">
              <w:rPr>
                <w:sz w:val="24"/>
                <w:szCs w:val="24"/>
                <w:lang w:val="kk-KZ"/>
              </w:rPr>
              <w:t xml:space="preserve"> теміржол көлігінің объектілері бар теміржолдар көрсетілетін қызметтеріне</w:t>
            </w:r>
            <w:r w:rsidR="00323376">
              <w:rPr>
                <w:sz w:val="24"/>
                <w:szCs w:val="24"/>
                <w:lang w:val="kk-KZ"/>
              </w:rPr>
              <w:t xml:space="preserve"> қол жеткізу</w:t>
            </w:r>
            <w:r>
              <w:rPr>
                <w:sz w:val="24"/>
                <w:szCs w:val="24"/>
                <w:lang w:val="kk-KZ"/>
              </w:rPr>
              <w:t xml:space="preserve"> үшін </w:t>
            </w:r>
            <w:r w:rsidRPr="00323376">
              <w:rPr>
                <w:b/>
                <w:sz w:val="24"/>
                <w:szCs w:val="24"/>
                <w:lang w:val="kk-KZ"/>
              </w:rPr>
              <w:t>концессионерге</w:t>
            </w:r>
            <w:r>
              <w:rPr>
                <w:sz w:val="24"/>
                <w:szCs w:val="24"/>
                <w:lang w:val="kk-KZ"/>
              </w:rPr>
              <w:t xml:space="preserve"> </w:t>
            </w:r>
            <w:r w:rsidR="00323376">
              <w:rPr>
                <w:sz w:val="24"/>
                <w:szCs w:val="24"/>
                <w:lang w:val="kk-KZ"/>
              </w:rPr>
              <w:t>м</w:t>
            </w:r>
            <w:r w:rsidR="00323376" w:rsidRPr="00323376">
              <w:rPr>
                <w:sz w:val="24"/>
                <w:szCs w:val="24"/>
                <w:lang w:val="kk-KZ"/>
              </w:rPr>
              <w:t>агистральдық теміржол желісін пайдалану қағидаларына сәйкес белгіленген</w:t>
            </w:r>
            <w:r w:rsidR="00323376">
              <w:rPr>
                <w:sz w:val="24"/>
                <w:szCs w:val="24"/>
                <w:lang w:val="kk-KZ"/>
              </w:rPr>
              <w:t xml:space="preserve"> мерзімде </w:t>
            </w:r>
            <w:r w:rsidR="00323376" w:rsidRPr="00323376">
              <w:rPr>
                <w:sz w:val="24"/>
                <w:szCs w:val="24"/>
                <w:lang w:val="kk-KZ"/>
              </w:rPr>
              <w:t>нысан бойынша өтінімді және құжаттарды жолдайды.</w:t>
            </w:r>
          </w:p>
        </w:tc>
        <w:tc>
          <w:tcPr>
            <w:tcW w:w="5103" w:type="dxa"/>
          </w:tcPr>
          <w:p w14:paraId="18085207" w14:textId="42D6C839" w:rsidR="00745BC4" w:rsidRPr="002B26B3" w:rsidRDefault="00A35115" w:rsidP="00745BC4">
            <w:pPr>
              <w:ind w:firstLine="322"/>
              <w:rPr>
                <w:rFonts w:eastAsia="Times New Roman"/>
                <w:sz w:val="24"/>
                <w:szCs w:val="24"/>
                <w:lang w:val="kk-KZ" w:eastAsia="ru-RU"/>
              </w:rPr>
            </w:pPr>
            <w:r>
              <w:rPr>
                <w:sz w:val="24"/>
                <w:szCs w:val="24"/>
              </w:rPr>
              <w:t>5</w:t>
            </w:r>
            <w:r w:rsidR="0016463C" w:rsidRPr="002B26B3">
              <w:rPr>
                <w:sz w:val="24"/>
                <w:szCs w:val="24"/>
              </w:rPr>
              <w:t xml:space="preserve">. </w:t>
            </w:r>
            <w:r w:rsidR="00323376" w:rsidRPr="00F041D9">
              <w:rPr>
                <w:sz w:val="24"/>
                <w:szCs w:val="24"/>
                <w:lang w:val="kk-KZ"/>
              </w:rPr>
              <w:t>Бәсекелес теміржол болмаған кезде мемлекетті</w:t>
            </w:r>
            <w:r w:rsidR="00323376">
              <w:rPr>
                <w:sz w:val="24"/>
                <w:szCs w:val="24"/>
                <w:lang w:val="kk-KZ"/>
              </w:rPr>
              <w:t>к-жекешелік әріптестік шарттары</w:t>
            </w:r>
            <w:r w:rsidR="00323376" w:rsidRPr="00F041D9">
              <w:rPr>
                <w:sz w:val="24"/>
                <w:szCs w:val="24"/>
                <w:lang w:val="kk-KZ"/>
              </w:rPr>
              <w:t xml:space="preserve"> </w:t>
            </w:r>
            <w:r w:rsidR="00323376" w:rsidRPr="00323376">
              <w:rPr>
                <w:sz w:val="24"/>
                <w:szCs w:val="24"/>
                <w:lang w:val="kk-KZ"/>
              </w:rPr>
              <w:t>бойынша</w:t>
            </w:r>
            <w:r w:rsidR="00323376" w:rsidRPr="00F041D9">
              <w:rPr>
                <w:sz w:val="24"/>
                <w:szCs w:val="24"/>
                <w:lang w:val="kk-KZ"/>
              </w:rPr>
              <w:t xml:space="preserve"> теміржол көлігінің объектілері бар теміржолдар көрсетілетін қызметтеріне</w:t>
            </w:r>
            <w:r w:rsidR="00323376">
              <w:rPr>
                <w:sz w:val="24"/>
                <w:szCs w:val="24"/>
                <w:lang w:val="kk-KZ"/>
              </w:rPr>
              <w:t xml:space="preserve"> қол жеткізу үшін м</w:t>
            </w:r>
            <w:r w:rsidR="00323376" w:rsidRPr="00323376">
              <w:rPr>
                <w:sz w:val="24"/>
                <w:szCs w:val="24"/>
                <w:lang w:val="kk-KZ"/>
              </w:rPr>
              <w:t>агистральдық теміржол желісін пайдалану қағидаларына сәйкес белгіленген</w:t>
            </w:r>
            <w:r w:rsidR="00323376">
              <w:rPr>
                <w:sz w:val="24"/>
                <w:szCs w:val="24"/>
                <w:lang w:val="kk-KZ"/>
              </w:rPr>
              <w:t xml:space="preserve"> мерзімде </w:t>
            </w:r>
            <w:r w:rsidR="00323376" w:rsidRPr="00323376">
              <w:rPr>
                <w:sz w:val="24"/>
                <w:szCs w:val="24"/>
                <w:lang w:val="kk-KZ"/>
              </w:rPr>
              <w:t>нысан бойынша өтінімді және құжаттарды жолдайды.</w:t>
            </w:r>
          </w:p>
          <w:p w14:paraId="1D642D7C" w14:textId="5A1F9F2A" w:rsidR="0016463C" w:rsidRPr="002B26B3" w:rsidRDefault="0016463C" w:rsidP="0016463C">
            <w:pPr>
              <w:ind w:firstLine="322"/>
              <w:rPr>
                <w:rFonts w:eastAsia="Times New Roman"/>
                <w:sz w:val="24"/>
                <w:szCs w:val="24"/>
                <w:lang w:val="kk-KZ" w:eastAsia="ru-RU"/>
              </w:rPr>
            </w:pPr>
          </w:p>
        </w:tc>
        <w:tc>
          <w:tcPr>
            <w:tcW w:w="2977" w:type="dxa"/>
          </w:tcPr>
          <w:p w14:paraId="2731BEAC" w14:textId="00944691" w:rsidR="0016463C" w:rsidRPr="002B26B3" w:rsidRDefault="00A35115" w:rsidP="00A35115">
            <w:pPr>
              <w:ind w:firstLine="5"/>
              <w:rPr>
                <w:b/>
                <w:sz w:val="24"/>
                <w:szCs w:val="24"/>
                <w:lang w:val="kk-KZ"/>
              </w:rPr>
            </w:pPr>
            <w:r w:rsidRPr="00B46FFD">
              <w:rPr>
                <w:sz w:val="24"/>
                <w:szCs w:val="24"/>
                <w:lang w:val="kk-KZ"/>
              </w:rPr>
              <w:t xml:space="preserve">Негіздемелер салыстырмалы кестенің </w:t>
            </w:r>
            <w:r w:rsidRPr="002B26B3">
              <w:rPr>
                <w:sz w:val="24"/>
                <w:szCs w:val="24"/>
                <w:lang w:val="kk-KZ"/>
              </w:rPr>
              <w:t xml:space="preserve">                       </w:t>
            </w:r>
            <w:r w:rsidRPr="00B46FFD">
              <w:rPr>
                <w:sz w:val="24"/>
                <w:szCs w:val="24"/>
                <w:lang w:val="kk-KZ"/>
              </w:rPr>
              <w:t>1-позициясында келтірілген.</w:t>
            </w:r>
          </w:p>
        </w:tc>
      </w:tr>
      <w:tr w:rsidR="00AC4BCC" w:rsidRPr="00FE71F8" w14:paraId="6850FE97" w14:textId="77777777" w:rsidTr="00F54E7C">
        <w:trPr>
          <w:trHeight w:val="981"/>
        </w:trPr>
        <w:tc>
          <w:tcPr>
            <w:tcW w:w="710" w:type="dxa"/>
          </w:tcPr>
          <w:p w14:paraId="38FF8237" w14:textId="77777777" w:rsidR="00AC4BCC" w:rsidRPr="002B26B3" w:rsidRDefault="00AC4BCC" w:rsidP="0016463C">
            <w:pPr>
              <w:pStyle w:val="ad"/>
              <w:numPr>
                <w:ilvl w:val="0"/>
                <w:numId w:val="9"/>
              </w:numPr>
              <w:ind w:left="175" w:right="-12" w:hanging="175"/>
              <w:rPr>
                <w:rFonts w:ascii="Times New Roman" w:hAnsi="Times New Roman"/>
                <w:sz w:val="24"/>
                <w:szCs w:val="24"/>
                <w:lang w:val="kk-KZ"/>
              </w:rPr>
            </w:pPr>
          </w:p>
        </w:tc>
        <w:tc>
          <w:tcPr>
            <w:tcW w:w="1956" w:type="dxa"/>
          </w:tcPr>
          <w:p w14:paraId="3D3355CB" w14:textId="7D81B5C4" w:rsidR="00AC4BCC" w:rsidRPr="00323376" w:rsidRDefault="00323376" w:rsidP="00323376">
            <w:pPr>
              <w:widowControl w:val="0"/>
              <w:tabs>
                <w:tab w:val="left" w:pos="1134"/>
                <w:tab w:val="left" w:pos="1418"/>
              </w:tabs>
              <w:ind w:firstLine="34"/>
              <w:contextualSpacing/>
              <w:jc w:val="center"/>
              <w:rPr>
                <w:sz w:val="24"/>
                <w:szCs w:val="24"/>
                <w:lang w:val="kk-KZ"/>
              </w:rPr>
            </w:pPr>
            <w:r>
              <w:rPr>
                <w:sz w:val="24"/>
                <w:szCs w:val="24"/>
                <w:lang w:val="kk-KZ"/>
              </w:rPr>
              <w:t>6</w:t>
            </w:r>
            <w:r w:rsidR="00CB5FFF">
              <w:rPr>
                <w:sz w:val="24"/>
                <w:szCs w:val="24"/>
                <w:lang w:val="kk-KZ"/>
              </w:rPr>
              <w:t xml:space="preserve"> </w:t>
            </w:r>
            <w:r>
              <w:rPr>
                <w:sz w:val="24"/>
                <w:szCs w:val="24"/>
                <w:lang w:val="kk-KZ"/>
              </w:rPr>
              <w:t>- тармақ</w:t>
            </w:r>
          </w:p>
        </w:tc>
        <w:tc>
          <w:tcPr>
            <w:tcW w:w="5273" w:type="dxa"/>
          </w:tcPr>
          <w:p w14:paraId="7D6FBBAF" w14:textId="77777777" w:rsidR="00CB5FFF" w:rsidRPr="00CB5FFF" w:rsidRDefault="00CB5FFF" w:rsidP="00CB5FFF">
            <w:pPr>
              <w:pStyle w:val="3"/>
              <w:shd w:val="clear" w:color="auto" w:fill="FFFFFF"/>
              <w:ind w:firstLine="0"/>
              <w:textAlignment w:val="baseline"/>
              <w:outlineLvl w:val="2"/>
              <w:rPr>
                <w:rFonts w:ascii="Times New Roman" w:eastAsia="Times New Roman" w:hAnsi="Times New Roman" w:cs="Times New Roman"/>
                <w:color w:val="auto"/>
                <w:lang w:val="kk-KZ" w:eastAsia="ru-RU"/>
              </w:rPr>
            </w:pPr>
            <w:r w:rsidRPr="00CB5FFF">
              <w:rPr>
                <w:rFonts w:ascii="Times New Roman" w:eastAsia="Times New Roman" w:hAnsi="Times New Roman" w:cs="Times New Roman"/>
                <w:color w:val="auto"/>
                <w:lang w:val="kk-KZ" w:eastAsia="ru-RU"/>
              </w:rPr>
              <w:t xml:space="preserve">      6. Бәсекелес теміржол болмаған кезде мемлекеттік-жекешелік әріптестік шарттары, </w:t>
            </w:r>
            <w:r w:rsidRPr="00CB5FFF">
              <w:rPr>
                <w:rFonts w:ascii="Times New Roman" w:eastAsia="Times New Roman" w:hAnsi="Times New Roman" w:cs="Times New Roman"/>
                <w:b/>
                <w:color w:val="auto"/>
                <w:lang w:val="kk-KZ" w:eastAsia="ru-RU"/>
              </w:rPr>
              <w:t>оның ішінде концессия шарттары бойынша</w:t>
            </w:r>
            <w:r w:rsidRPr="00CB5FFF">
              <w:rPr>
                <w:rFonts w:ascii="Times New Roman" w:eastAsia="Times New Roman" w:hAnsi="Times New Roman" w:cs="Times New Roman"/>
                <w:color w:val="auto"/>
                <w:lang w:val="kk-KZ" w:eastAsia="ru-RU"/>
              </w:rPr>
              <w:t xml:space="preserve"> теміржол көлігінің объектілері бар теміржолдар көрсетілетін қызметтеріне қол жеткізуді ұсыну мынадай кезеңдерді қамтиды:</w:t>
            </w:r>
          </w:p>
          <w:p w14:paraId="42802E2C" w14:textId="77777777" w:rsidR="00CB5FFF" w:rsidRPr="00CB5FFF" w:rsidRDefault="00CB5FFF" w:rsidP="00CB5FFF">
            <w:pPr>
              <w:pStyle w:val="3"/>
              <w:shd w:val="clear" w:color="auto" w:fill="FFFFFF"/>
              <w:ind w:firstLine="5"/>
              <w:textAlignment w:val="baseline"/>
              <w:outlineLvl w:val="2"/>
              <w:rPr>
                <w:rFonts w:ascii="Times New Roman" w:eastAsia="Times New Roman" w:hAnsi="Times New Roman" w:cs="Times New Roman"/>
                <w:color w:val="auto"/>
                <w:lang w:val="kk-KZ" w:eastAsia="ru-RU"/>
              </w:rPr>
            </w:pPr>
            <w:r w:rsidRPr="00CB5FFF">
              <w:rPr>
                <w:rFonts w:ascii="Times New Roman" w:eastAsia="Times New Roman" w:hAnsi="Times New Roman" w:cs="Times New Roman"/>
                <w:color w:val="auto"/>
                <w:lang w:val="kk-KZ" w:eastAsia="ru-RU"/>
              </w:rPr>
              <w:t xml:space="preserve">      1) </w:t>
            </w:r>
            <w:r w:rsidRPr="00CB5FFF">
              <w:rPr>
                <w:rFonts w:ascii="Times New Roman" w:eastAsia="Times New Roman" w:hAnsi="Times New Roman" w:cs="Times New Roman"/>
                <w:b/>
                <w:color w:val="auto"/>
                <w:lang w:val="kk-KZ" w:eastAsia="ru-RU"/>
              </w:rPr>
              <w:t xml:space="preserve">концессионердің </w:t>
            </w:r>
            <w:r w:rsidRPr="00CB5FFF">
              <w:rPr>
                <w:rFonts w:ascii="Times New Roman" w:eastAsia="Times New Roman" w:hAnsi="Times New Roman" w:cs="Times New Roman"/>
                <w:color w:val="auto"/>
                <w:lang w:val="kk-KZ" w:eastAsia="ru-RU"/>
              </w:rPr>
              <w:t>техникалық ерекшелікті әзірлеуі және жариялауы;</w:t>
            </w:r>
          </w:p>
          <w:p w14:paraId="4A7822BA" w14:textId="77777777" w:rsidR="00CB5FFF" w:rsidRPr="00CB5FFF" w:rsidRDefault="00CB5FFF" w:rsidP="00CB5FFF">
            <w:pPr>
              <w:pStyle w:val="3"/>
              <w:shd w:val="clear" w:color="auto" w:fill="FFFFFF"/>
              <w:ind w:firstLine="5"/>
              <w:textAlignment w:val="baseline"/>
              <w:outlineLvl w:val="2"/>
              <w:rPr>
                <w:rFonts w:ascii="Times New Roman" w:eastAsia="Times New Roman" w:hAnsi="Times New Roman" w:cs="Times New Roman"/>
                <w:color w:val="auto"/>
                <w:lang w:val="kk-KZ" w:eastAsia="ru-RU"/>
              </w:rPr>
            </w:pPr>
            <w:r w:rsidRPr="00CB5FFF">
              <w:rPr>
                <w:rFonts w:ascii="Times New Roman" w:eastAsia="Times New Roman" w:hAnsi="Times New Roman" w:cs="Times New Roman"/>
                <w:color w:val="auto"/>
                <w:lang w:val="kk-KZ" w:eastAsia="ru-RU"/>
              </w:rPr>
              <w:t xml:space="preserve">      2) бәсекелес теміржол болмаған кезде мемлекеттік-жекешелік әріптестік шарттары, </w:t>
            </w:r>
            <w:r w:rsidRPr="00CB5FFF">
              <w:rPr>
                <w:rFonts w:ascii="Times New Roman" w:eastAsia="Times New Roman" w:hAnsi="Times New Roman" w:cs="Times New Roman"/>
                <w:b/>
                <w:color w:val="auto"/>
                <w:lang w:val="kk-KZ" w:eastAsia="ru-RU"/>
              </w:rPr>
              <w:t>оның ішінде концессия шарттары бойынша</w:t>
            </w:r>
            <w:r w:rsidRPr="00CB5FFF">
              <w:rPr>
                <w:rFonts w:ascii="Times New Roman" w:eastAsia="Times New Roman" w:hAnsi="Times New Roman" w:cs="Times New Roman"/>
                <w:color w:val="auto"/>
                <w:lang w:val="kk-KZ" w:eastAsia="ru-RU"/>
              </w:rPr>
              <w:t xml:space="preserve"> теміржол көлігінің объектілері бар теміржолдар көрсетілетін қызметтеріне қол жеткізуге тасымалдаушының өтінім беруі;</w:t>
            </w:r>
          </w:p>
          <w:p w14:paraId="7DD9241D" w14:textId="77777777" w:rsidR="00CB5FFF" w:rsidRPr="00CB5FFF" w:rsidRDefault="00CB5FFF" w:rsidP="00CB5FFF">
            <w:pPr>
              <w:pStyle w:val="3"/>
              <w:shd w:val="clear" w:color="auto" w:fill="FFFFFF"/>
              <w:ind w:firstLine="5"/>
              <w:textAlignment w:val="baseline"/>
              <w:outlineLvl w:val="2"/>
              <w:rPr>
                <w:rFonts w:ascii="Times New Roman" w:eastAsia="Times New Roman" w:hAnsi="Times New Roman" w:cs="Times New Roman"/>
                <w:color w:val="auto"/>
                <w:lang w:val="kk-KZ" w:eastAsia="ru-RU"/>
              </w:rPr>
            </w:pPr>
            <w:r w:rsidRPr="00CB5FFF">
              <w:rPr>
                <w:rFonts w:ascii="Times New Roman" w:eastAsia="Times New Roman" w:hAnsi="Times New Roman" w:cs="Times New Roman"/>
                <w:color w:val="auto"/>
                <w:lang w:val="kk-KZ" w:eastAsia="ru-RU"/>
              </w:rPr>
              <w:t xml:space="preserve">      3) ұлттық инфрақұрылым операторының берілген өтінімді қарауы;</w:t>
            </w:r>
          </w:p>
          <w:p w14:paraId="0E4B77FB" w14:textId="77777777" w:rsidR="00CB5FFF" w:rsidRPr="00CB5FFF" w:rsidRDefault="00CB5FFF" w:rsidP="00CB5FFF">
            <w:pPr>
              <w:pStyle w:val="3"/>
              <w:shd w:val="clear" w:color="auto" w:fill="FFFFFF"/>
              <w:ind w:firstLine="5"/>
              <w:textAlignment w:val="baseline"/>
              <w:outlineLvl w:val="2"/>
              <w:rPr>
                <w:rFonts w:ascii="Times New Roman" w:eastAsia="Times New Roman" w:hAnsi="Times New Roman" w:cs="Times New Roman"/>
                <w:color w:val="auto"/>
                <w:lang w:val="kk-KZ" w:eastAsia="ru-RU"/>
              </w:rPr>
            </w:pPr>
            <w:r w:rsidRPr="00CB5FFF">
              <w:rPr>
                <w:rFonts w:ascii="Times New Roman" w:eastAsia="Times New Roman" w:hAnsi="Times New Roman" w:cs="Times New Roman"/>
                <w:color w:val="auto"/>
                <w:lang w:val="kk-KZ" w:eastAsia="ru-RU"/>
              </w:rPr>
              <w:t xml:space="preserve">      4) поездардың қозғалыс графигін және қозғалыс кестесін бекіту;</w:t>
            </w:r>
          </w:p>
          <w:p w14:paraId="756F1B91" w14:textId="00468D03" w:rsidR="00AC4BCC" w:rsidRPr="002B26B3" w:rsidRDefault="00CB5FFF" w:rsidP="00CB5FFF">
            <w:pPr>
              <w:pStyle w:val="3"/>
              <w:shd w:val="clear" w:color="auto" w:fill="FFFFFF"/>
              <w:spacing w:before="0"/>
              <w:ind w:firstLine="5"/>
              <w:textAlignment w:val="baseline"/>
              <w:outlineLvl w:val="2"/>
              <w:rPr>
                <w:rFonts w:ascii="Times New Roman" w:eastAsia="Times New Roman" w:hAnsi="Times New Roman" w:cs="Times New Roman"/>
                <w:lang w:val="kk-KZ" w:eastAsia="ru-RU"/>
              </w:rPr>
            </w:pPr>
            <w:r w:rsidRPr="00CB5FFF">
              <w:rPr>
                <w:rFonts w:ascii="Times New Roman" w:eastAsia="Times New Roman" w:hAnsi="Times New Roman" w:cs="Times New Roman"/>
                <w:color w:val="auto"/>
                <w:lang w:val="kk-KZ" w:eastAsia="ru-RU"/>
              </w:rPr>
              <w:t xml:space="preserve">      5) шарт жасасу.</w:t>
            </w:r>
          </w:p>
        </w:tc>
        <w:tc>
          <w:tcPr>
            <w:tcW w:w="5103" w:type="dxa"/>
          </w:tcPr>
          <w:p w14:paraId="11B6BBAC" w14:textId="6B62CCBB" w:rsidR="00CB5FFF" w:rsidRPr="00CB5FFF" w:rsidRDefault="00CB5FFF" w:rsidP="00CB5FFF">
            <w:pPr>
              <w:ind w:firstLine="5"/>
              <w:rPr>
                <w:rFonts w:eastAsia="Times New Roman"/>
                <w:sz w:val="24"/>
                <w:szCs w:val="24"/>
                <w:lang w:val="kk-KZ" w:eastAsia="ru-RU"/>
              </w:rPr>
            </w:pPr>
            <w:r w:rsidRPr="00CB5FFF">
              <w:rPr>
                <w:rFonts w:eastAsia="Times New Roman"/>
                <w:sz w:val="24"/>
                <w:szCs w:val="24"/>
                <w:lang w:val="kk-KZ" w:eastAsia="ru-RU"/>
              </w:rPr>
              <w:t xml:space="preserve">      6. Бәсекелес теміржол болмаған кезде мемлекетті</w:t>
            </w:r>
            <w:r w:rsidR="007258FC">
              <w:rPr>
                <w:rFonts w:eastAsia="Times New Roman"/>
                <w:sz w:val="24"/>
                <w:szCs w:val="24"/>
                <w:lang w:val="kk-KZ" w:eastAsia="ru-RU"/>
              </w:rPr>
              <w:t>к-жекешелік әріптестік шарттары</w:t>
            </w:r>
            <w:r w:rsidRPr="00CB5FFF">
              <w:rPr>
                <w:rFonts w:eastAsia="Times New Roman"/>
                <w:sz w:val="24"/>
                <w:szCs w:val="24"/>
                <w:lang w:val="kk-KZ" w:eastAsia="ru-RU"/>
              </w:rPr>
              <w:t xml:space="preserve"> бойынша теміржол көлігінің объектілері бар теміржолдар көрсетілетін қызметтеріне қол жеткізуді ұсыну мынадай кезеңдерді қамтиды:</w:t>
            </w:r>
          </w:p>
          <w:p w14:paraId="2A4A62D1" w14:textId="48550121" w:rsidR="00CB5FFF" w:rsidRPr="00CB5FFF" w:rsidRDefault="00CB5FFF" w:rsidP="00CB5FFF">
            <w:pPr>
              <w:ind w:firstLine="5"/>
              <w:rPr>
                <w:rFonts w:eastAsia="Times New Roman"/>
                <w:sz w:val="24"/>
                <w:szCs w:val="24"/>
                <w:lang w:val="kk-KZ" w:eastAsia="ru-RU"/>
              </w:rPr>
            </w:pPr>
            <w:r w:rsidRPr="00CB5FFF">
              <w:rPr>
                <w:rFonts w:eastAsia="Times New Roman"/>
                <w:sz w:val="24"/>
                <w:szCs w:val="24"/>
                <w:lang w:val="kk-KZ" w:eastAsia="ru-RU"/>
              </w:rPr>
              <w:t xml:space="preserve">      1) техникалық ерекшелікті әзірлеуі және жариялауы;</w:t>
            </w:r>
          </w:p>
          <w:p w14:paraId="02BDC1A6" w14:textId="236D2BD0" w:rsidR="00CB5FFF" w:rsidRPr="00CB5FFF" w:rsidRDefault="00CB5FFF" w:rsidP="00CB5FFF">
            <w:pPr>
              <w:ind w:firstLine="5"/>
              <w:rPr>
                <w:rFonts w:eastAsia="Times New Roman"/>
                <w:sz w:val="24"/>
                <w:szCs w:val="24"/>
                <w:lang w:val="kk-KZ" w:eastAsia="ru-RU"/>
              </w:rPr>
            </w:pPr>
            <w:r w:rsidRPr="00CB5FFF">
              <w:rPr>
                <w:rFonts w:eastAsia="Times New Roman"/>
                <w:sz w:val="24"/>
                <w:szCs w:val="24"/>
                <w:lang w:val="kk-KZ" w:eastAsia="ru-RU"/>
              </w:rPr>
              <w:t xml:space="preserve">      2) бәсекелес теміржол болмаған кезде мемлекетті</w:t>
            </w:r>
            <w:r w:rsidR="007258FC">
              <w:rPr>
                <w:rFonts w:eastAsia="Times New Roman"/>
                <w:sz w:val="24"/>
                <w:szCs w:val="24"/>
                <w:lang w:val="kk-KZ" w:eastAsia="ru-RU"/>
              </w:rPr>
              <w:t>к-жекешелік әріптестік шарттары</w:t>
            </w:r>
            <w:r w:rsidRPr="00CB5FFF">
              <w:rPr>
                <w:rFonts w:eastAsia="Times New Roman"/>
                <w:sz w:val="24"/>
                <w:szCs w:val="24"/>
                <w:lang w:val="kk-KZ" w:eastAsia="ru-RU"/>
              </w:rPr>
              <w:t xml:space="preserve"> бойынша теміржол көлігінің объектілері бар теміржолдар көрсетілетін қызметтеріне қол жеткізуге тасымалдаушының өтінім беруі;</w:t>
            </w:r>
          </w:p>
          <w:p w14:paraId="44BAA8FD" w14:textId="77777777" w:rsidR="00CB5FFF" w:rsidRPr="00CB5FFF" w:rsidRDefault="00CB5FFF" w:rsidP="00CB5FFF">
            <w:pPr>
              <w:ind w:firstLine="5"/>
              <w:rPr>
                <w:rFonts w:eastAsia="Times New Roman"/>
                <w:sz w:val="24"/>
                <w:szCs w:val="24"/>
                <w:lang w:val="kk-KZ" w:eastAsia="ru-RU"/>
              </w:rPr>
            </w:pPr>
            <w:r w:rsidRPr="00CB5FFF">
              <w:rPr>
                <w:rFonts w:eastAsia="Times New Roman"/>
                <w:sz w:val="24"/>
                <w:szCs w:val="24"/>
                <w:lang w:val="kk-KZ" w:eastAsia="ru-RU"/>
              </w:rPr>
              <w:t xml:space="preserve">      3) ұлттық инфрақұрылым операторының берілген өтінімді қарауы;</w:t>
            </w:r>
          </w:p>
          <w:p w14:paraId="47F1C7C8" w14:textId="77777777" w:rsidR="00CB5FFF" w:rsidRPr="00CB5FFF" w:rsidRDefault="00CB5FFF" w:rsidP="00CB5FFF">
            <w:pPr>
              <w:ind w:firstLine="5"/>
              <w:rPr>
                <w:rFonts w:eastAsia="Times New Roman"/>
                <w:sz w:val="24"/>
                <w:szCs w:val="24"/>
                <w:lang w:val="kk-KZ" w:eastAsia="ru-RU"/>
              </w:rPr>
            </w:pPr>
            <w:r w:rsidRPr="00CB5FFF">
              <w:rPr>
                <w:rFonts w:eastAsia="Times New Roman"/>
                <w:sz w:val="24"/>
                <w:szCs w:val="24"/>
                <w:lang w:val="kk-KZ" w:eastAsia="ru-RU"/>
              </w:rPr>
              <w:t xml:space="preserve">      4) поездардың қозғалыс графигін және қозғалыс кестесін бекіту;</w:t>
            </w:r>
          </w:p>
          <w:p w14:paraId="42818D2D" w14:textId="218A1448" w:rsidR="00AC4BCC" w:rsidRPr="002B26B3" w:rsidRDefault="00CB5FFF" w:rsidP="00CB5FFF">
            <w:pPr>
              <w:ind w:firstLine="5"/>
              <w:rPr>
                <w:rFonts w:eastAsia="Times New Roman"/>
                <w:sz w:val="24"/>
                <w:szCs w:val="24"/>
                <w:lang w:val="kk-KZ" w:eastAsia="ru-RU"/>
              </w:rPr>
            </w:pPr>
            <w:r w:rsidRPr="00CB5FFF">
              <w:rPr>
                <w:rFonts w:eastAsia="Times New Roman"/>
                <w:sz w:val="24"/>
                <w:szCs w:val="24"/>
                <w:lang w:val="kk-KZ" w:eastAsia="ru-RU"/>
              </w:rPr>
              <w:t xml:space="preserve">      5) шарт жасасу.</w:t>
            </w:r>
          </w:p>
        </w:tc>
        <w:tc>
          <w:tcPr>
            <w:tcW w:w="2977" w:type="dxa"/>
          </w:tcPr>
          <w:p w14:paraId="7F11C8CB" w14:textId="6867BFD1" w:rsidR="00AC4BCC" w:rsidRPr="002B26B3" w:rsidRDefault="00CB5FFF" w:rsidP="00CB5FFF">
            <w:pPr>
              <w:pStyle w:val="1"/>
              <w:spacing w:before="0" w:beforeAutospacing="0" w:after="0" w:afterAutospacing="0"/>
              <w:ind w:firstLine="5"/>
              <w:outlineLvl w:val="0"/>
              <w:rPr>
                <w:b w:val="0"/>
                <w:sz w:val="24"/>
                <w:szCs w:val="24"/>
                <w:lang w:val="kk-KZ"/>
              </w:rPr>
            </w:pPr>
            <w:r w:rsidRPr="00B46FFD">
              <w:rPr>
                <w:b w:val="0"/>
                <w:sz w:val="24"/>
                <w:szCs w:val="24"/>
                <w:lang w:val="kk-KZ"/>
              </w:rPr>
              <w:t xml:space="preserve">Негіздемелер салыстырмалы кестенің </w:t>
            </w:r>
            <w:r w:rsidRPr="002B26B3">
              <w:rPr>
                <w:b w:val="0"/>
                <w:sz w:val="24"/>
                <w:szCs w:val="24"/>
                <w:lang w:val="kk-KZ"/>
              </w:rPr>
              <w:t xml:space="preserve">                       </w:t>
            </w:r>
            <w:r w:rsidRPr="00B46FFD">
              <w:rPr>
                <w:b w:val="0"/>
                <w:sz w:val="24"/>
                <w:szCs w:val="24"/>
                <w:lang w:val="kk-KZ"/>
              </w:rPr>
              <w:t>1-позициясында келтірілген.</w:t>
            </w:r>
          </w:p>
        </w:tc>
      </w:tr>
      <w:tr w:rsidR="00AC4BCC" w:rsidRPr="00FE71F8" w14:paraId="477C2BEF" w14:textId="77777777" w:rsidTr="00F54E7C">
        <w:trPr>
          <w:trHeight w:val="981"/>
        </w:trPr>
        <w:tc>
          <w:tcPr>
            <w:tcW w:w="710" w:type="dxa"/>
          </w:tcPr>
          <w:p w14:paraId="09322ED3" w14:textId="77777777" w:rsidR="00AC4BCC" w:rsidRPr="002B26B3" w:rsidRDefault="00AC4BCC" w:rsidP="0016463C">
            <w:pPr>
              <w:pStyle w:val="ad"/>
              <w:numPr>
                <w:ilvl w:val="0"/>
                <w:numId w:val="9"/>
              </w:numPr>
              <w:ind w:left="175" w:right="-12" w:hanging="175"/>
              <w:rPr>
                <w:rFonts w:ascii="Times New Roman" w:hAnsi="Times New Roman"/>
                <w:sz w:val="24"/>
                <w:szCs w:val="24"/>
                <w:lang w:val="kk-KZ"/>
              </w:rPr>
            </w:pPr>
          </w:p>
        </w:tc>
        <w:tc>
          <w:tcPr>
            <w:tcW w:w="1956" w:type="dxa"/>
          </w:tcPr>
          <w:p w14:paraId="653AFE3C" w14:textId="556D6095" w:rsidR="00AC4BCC" w:rsidRPr="002B26B3" w:rsidRDefault="00B81A14" w:rsidP="00B81A14">
            <w:pPr>
              <w:widowControl w:val="0"/>
              <w:tabs>
                <w:tab w:val="left" w:pos="1134"/>
                <w:tab w:val="left" w:pos="1418"/>
              </w:tabs>
              <w:ind w:firstLine="34"/>
              <w:contextualSpacing/>
              <w:jc w:val="center"/>
              <w:rPr>
                <w:sz w:val="24"/>
                <w:szCs w:val="24"/>
                <w:lang w:val="kk-KZ"/>
              </w:rPr>
            </w:pPr>
            <w:r>
              <w:rPr>
                <w:sz w:val="24"/>
                <w:szCs w:val="24"/>
                <w:lang w:val="kk-KZ"/>
              </w:rPr>
              <w:t>7- тармақ</w:t>
            </w:r>
          </w:p>
        </w:tc>
        <w:tc>
          <w:tcPr>
            <w:tcW w:w="5273" w:type="dxa"/>
          </w:tcPr>
          <w:p w14:paraId="674AD292" w14:textId="77777777" w:rsidR="00832957" w:rsidRPr="00832957" w:rsidRDefault="00832957" w:rsidP="00832957">
            <w:pPr>
              <w:pStyle w:val="3"/>
              <w:shd w:val="clear" w:color="auto" w:fill="FFFFFF"/>
              <w:ind w:firstLine="431"/>
              <w:textAlignment w:val="baseline"/>
              <w:outlineLvl w:val="2"/>
              <w:rPr>
                <w:rFonts w:ascii="Times New Roman" w:hAnsi="Times New Roman" w:cs="Times New Roman"/>
                <w:bCs/>
                <w:color w:val="auto"/>
                <w:lang w:val="kk-KZ"/>
              </w:rPr>
            </w:pPr>
            <w:r w:rsidRPr="00832957">
              <w:rPr>
                <w:rFonts w:ascii="Times New Roman" w:hAnsi="Times New Roman" w:cs="Times New Roman"/>
                <w:bCs/>
                <w:color w:val="auto"/>
                <w:lang w:val="kk-KZ"/>
              </w:rPr>
              <w:t xml:space="preserve">7. Поездар қозғалысының нормативтік графиктеріне сәйкес графиктің белгілі бір желілері бойынша бәсекелес теміржол болмаған кезде мемлекеттік-жекешелік әріптестік шарттары, </w:t>
            </w:r>
            <w:r w:rsidRPr="00832957">
              <w:rPr>
                <w:rFonts w:ascii="Times New Roman" w:hAnsi="Times New Roman" w:cs="Times New Roman"/>
                <w:b/>
                <w:bCs/>
                <w:color w:val="auto"/>
                <w:lang w:val="kk-KZ"/>
              </w:rPr>
              <w:t xml:space="preserve">оның ішінде концессия шарттары бойынша </w:t>
            </w:r>
            <w:r w:rsidRPr="00832957">
              <w:rPr>
                <w:rFonts w:ascii="Times New Roman" w:hAnsi="Times New Roman" w:cs="Times New Roman"/>
                <w:bCs/>
                <w:color w:val="auto"/>
                <w:lang w:val="kk-KZ"/>
              </w:rPr>
              <w:t>теміржол көлігінің объектілері бар теміржолдар көрсетілетін қызметтеріне қол жеткізуді тасымалдаушы поездардың қозғалысы кестесі қолданылуының бір мерзімінен аспайтын мерзімге (1 жыл) береді.</w:t>
            </w:r>
          </w:p>
          <w:p w14:paraId="23383CBC" w14:textId="3C7D1CB5" w:rsidR="00AC4BCC" w:rsidRPr="002B26B3" w:rsidRDefault="00832957" w:rsidP="00832957">
            <w:pPr>
              <w:pStyle w:val="3"/>
              <w:shd w:val="clear" w:color="auto" w:fill="FFFFFF"/>
              <w:spacing w:before="0"/>
              <w:ind w:firstLine="5"/>
              <w:textAlignment w:val="baseline"/>
              <w:outlineLvl w:val="2"/>
              <w:rPr>
                <w:rFonts w:ascii="Times New Roman" w:hAnsi="Times New Roman" w:cs="Times New Roman"/>
                <w:bCs/>
                <w:color w:val="auto"/>
                <w:lang w:val="kk-KZ"/>
              </w:rPr>
            </w:pPr>
            <w:r w:rsidRPr="00832957">
              <w:rPr>
                <w:rFonts w:ascii="Times New Roman" w:hAnsi="Times New Roman" w:cs="Times New Roman"/>
                <w:bCs/>
                <w:color w:val="auto"/>
                <w:lang w:val="kk-KZ"/>
              </w:rPr>
              <w:t xml:space="preserve">      Поездар қозғалысының нормативтік графигінде көзделмеген қосымша тасымалдар бойынша бәсекелес теміржол болмаған кезде мемлекеттік-жекешелік әріптестік шарттары, </w:t>
            </w:r>
            <w:r w:rsidRPr="00832957">
              <w:rPr>
                <w:rFonts w:ascii="Times New Roman" w:hAnsi="Times New Roman" w:cs="Times New Roman"/>
                <w:b/>
                <w:bCs/>
                <w:color w:val="auto"/>
                <w:lang w:val="kk-KZ"/>
              </w:rPr>
              <w:t>оның ішінде концессия шарттары бойынша</w:t>
            </w:r>
            <w:r w:rsidRPr="00832957">
              <w:rPr>
                <w:rFonts w:ascii="Times New Roman" w:hAnsi="Times New Roman" w:cs="Times New Roman"/>
                <w:bCs/>
                <w:color w:val="auto"/>
                <w:lang w:val="kk-KZ"/>
              </w:rPr>
              <w:t xml:space="preserve"> теміржол көлігінің объектілері бар теміржолдар көрсетілетін қызметтеріне қол жеткізуді ұсыну қосымша өтінімдер негізінде Магистральдық теміржол желісін пайдалану қағидаларында белгіленген тәртіпте бәсекелес теміржол болмаған кезде мемлекеттік-жекешелік әріптестік шарттары, </w:t>
            </w:r>
            <w:r w:rsidRPr="00AA7817">
              <w:rPr>
                <w:rFonts w:ascii="Times New Roman" w:hAnsi="Times New Roman" w:cs="Times New Roman"/>
                <w:b/>
                <w:bCs/>
                <w:color w:val="auto"/>
                <w:lang w:val="kk-KZ"/>
              </w:rPr>
              <w:t>оның ішінде концессия шарттары бойынша</w:t>
            </w:r>
            <w:r w:rsidRPr="00832957">
              <w:rPr>
                <w:rFonts w:ascii="Times New Roman" w:hAnsi="Times New Roman" w:cs="Times New Roman"/>
                <w:bCs/>
                <w:color w:val="auto"/>
                <w:lang w:val="kk-KZ"/>
              </w:rPr>
              <w:t xml:space="preserve"> теміржол көлігінің объектілері бар теміржолдар қызметтерін көрсетуге шарт болған кезде жүзеге асырылады.</w:t>
            </w:r>
          </w:p>
        </w:tc>
        <w:tc>
          <w:tcPr>
            <w:tcW w:w="5103" w:type="dxa"/>
          </w:tcPr>
          <w:p w14:paraId="6AE0C312" w14:textId="3F906FF2" w:rsidR="00832957" w:rsidRPr="00832957" w:rsidRDefault="00832957" w:rsidP="00832957">
            <w:pPr>
              <w:tabs>
                <w:tab w:val="left" w:pos="712"/>
              </w:tabs>
              <w:ind w:firstLine="430"/>
              <w:rPr>
                <w:bCs/>
                <w:sz w:val="24"/>
                <w:szCs w:val="24"/>
                <w:lang w:val="kk-KZ"/>
              </w:rPr>
            </w:pPr>
            <w:r w:rsidRPr="00832957">
              <w:rPr>
                <w:bCs/>
                <w:sz w:val="24"/>
                <w:szCs w:val="24"/>
                <w:lang w:val="kk-KZ"/>
              </w:rPr>
              <w:t>7. Поездар қозғалысының нормативтік графиктеріне сәйкес графиктің белгілі бір желілері бойынша бәсекелес теміржол болмаған кезде мемлекеттік-жекешелік әріптестік шарттары</w:t>
            </w:r>
            <w:r>
              <w:rPr>
                <w:bCs/>
                <w:sz w:val="24"/>
                <w:szCs w:val="24"/>
                <w:lang w:val="kk-KZ"/>
              </w:rPr>
              <w:t xml:space="preserve"> </w:t>
            </w:r>
            <w:r w:rsidRPr="00832957">
              <w:rPr>
                <w:bCs/>
                <w:sz w:val="24"/>
                <w:szCs w:val="24"/>
                <w:lang w:val="kk-KZ"/>
              </w:rPr>
              <w:t>бойынша теміржол көлігінің объектілері бар теміржолдар көрсетілетін қызметтеріне қол жеткізуді тасымалдаушы поездардың қозғалысы кестесі қолданылуының бір мерзімінен аспайтын мерзімге (1 жыл) береді.</w:t>
            </w:r>
          </w:p>
          <w:p w14:paraId="3F7EB238" w14:textId="4C49E07E" w:rsidR="00AC4BCC" w:rsidRPr="002B26B3" w:rsidRDefault="00832957" w:rsidP="00AA7817">
            <w:pPr>
              <w:ind w:firstLine="147"/>
              <w:rPr>
                <w:bCs/>
                <w:sz w:val="24"/>
                <w:szCs w:val="24"/>
                <w:lang w:val="kk-KZ"/>
              </w:rPr>
            </w:pPr>
            <w:r w:rsidRPr="00832957">
              <w:rPr>
                <w:bCs/>
                <w:sz w:val="24"/>
                <w:szCs w:val="24"/>
                <w:lang w:val="kk-KZ"/>
              </w:rPr>
              <w:t xml:space="preserve">      Поездар қозғалысының нормативтік графигінде көзделмеген қосымша тасымалдар бойынша бәсекелес теміржол болмаған кезде мемлекетті</w:t>
            </w:r>
            <w:r>
              <w:rPr>
                <w:bCs/>
                <w:sz w:val="24"/>
                <w:szCs w:val="24"/>
                <w:lang w:val="kk-KZ"/>
              </w:rPr>
              <w:t>к-жекешелік әріптестік шарттары</w:t>
            </w:r>
            <w:r w:rsidRPr="00832957">
              <w:rPr>
                <w:bCs/>
                <w:sz w:val="24"/>
                <w:szCs w:val="24"/>
                <w:lang w:val="kk-KZ"/>
              </w:rPr>
              <w:t xml:space="preserve"> бойынша теміржол көлігінің объектілері бар теміржолдар көрсетілетін қызметтеріне қол жеткізуді ұсыну қосымша өтінімдер негізінде Магистральдық теміржол желісін пайдалану қағидаларында белгіленген тәртіпте бәсекелес теміржол болмаған кезде мемлекеттік</w:t>
            </w:r>
            <w:r w:rsidR="00AA7817">
              <w:rPr>
                <w:bCs/>
                <w:sz w:val="24"/>
                <w:szCs w:val="24"/>
                <w:lang w:val="kk-KZ"/>
              </w:rPr>
              <w:t xml:space="preserve">-жекешелік әріптестік шарттары </w:t>
            </w:r>
            <w:r w:rsidRPr="00832957">
              <w:rPr>
                <w:bCs/>
                <w:sz w:val="24"/>
                <w:szCs w:val="24"/>
                <w:lang w:val="kk-KZ"/>
              </w:rPr>
              <w:t>бойынша теміржол көлігінің объектілері бар теміржолдар қызметтерін көрсетуге шарт болған кезде жүзеге асырылады.</w:t>
            </w:r>
          </w:p>
        </w:tc>
        <w:tc>
          <w:tcPr>
            <w:tcW w:w="2977" w:type="dxa"/>
          </w:tcPr>
          <w:p w14:paraId="7A87D17A" w14:textId="38D818CE" w:rsidR="00AC4BCC" w:rsidRPr="002B26B3" w:rsidRDefault="00CB5FFF" w:rsidP="00CB5FFF">
            <w:pPr>
              <w:pStyle w:val="1"/>
              <w:spacing w:before="0" w:beforeAutospacing="0" w:after="0" w:afterAutospacing="0"/>
              <w:ind w:firstLine="5"/>
              <w:outlineLvl w:val="0"/>
              <w:rPr>
                <w:b w:val="0"/>
                <w:sz w:val="24"/>
                <w:szCs w:val="24"/>
                <w:lang w:val="kk-KZ"/>
              </w:rPr>
            </w:pPr>
            <w:r w:rsidRPr="00B46FFD">
              <w:rPr>
                <w:b w:val="0"/>
                <w:sz w:val="24"/>
                <w:szCs w:val="24"/>
                <w:lang w:val="kk-KZ"/>
              </w:rPr>
              <w:t xml:space="preserve">Негіздемелер салыстырмалы кестенің </w:t>
            </w:r>
            <w:r w:rsidRPr="002B26B3">
              <w:rPr>
                <w:b w:val="0"/>
                <w:sz w:val="24"/>
                <w:szCs w:val="24"/>
                <w:lang w:val="kk-KZ"/>
              </w:rPr>
              <w:t xml:space="preserve">                       </w:t>
            </w:r>
            <w:r w:rsidRPr="00B46FFD">
              <w:rPr>
                <w:b w:val="0"/>
                <w:sz w:val="24"/>
                <w:szCs w:val="24"/>
                <w:lang w:val="kk-KZ"/>
              </w:rPr>
              <w:t>1-позициясында келтірілген.</w:t>
            </w:r>
          </w:p>
        </w:tc>
      </w:tr>
      <w:tr w:rsidR="00AC4BCC" w:rsidRPr="00FE71F8" w14:paraId="5A057948" w14:textId="77777777" w:rsidTr="00F54E7C">
        <w:trPr>
          <w:trHeight w:val="981"/>
        </w:trPr>
        <w:tc>
          <w:tcPr>
            <w:tcW w:w="710" w:type="dxa"/>
          </w:tcPr>
          <w:p w14:paraId="45C2CA10" w14:textId="77777777" w:rsidR="00AC4BCC" w:rsidRPr="002B26B3" w:rsidRDefault="00AC4BCC" w:rsidP="0016463C">
            <w:pPr>
              <w:pStyle w:val="ad"/>
              <w:numPr>
                <w:ilvl w:val="0"/>
                <w:numId w:val="9"/>
              </w:numPr>
              <w:ind w:left="175" w:right="-12" w:hanging="175"/>
              <w:rPr>
                <w:rFonts w:ascii="Times New Roman" w:hAnsi="Times New Roman"/>
                <w:sz w:val="24"/>
                <w:szCs w:val="24"/>
                <w:lang w:val="kk-KZ"/>
              </w:rPr>
            </w:pPr>
          </w:p>
        </w:tc>
        <w:tc>
          <w:tcPr>
            <w:tcW w:w="1956" w:type="dxa"/>
          </w:tcPr>
          <w:p w14:paraId="5CCEA65F" w14:textId="1F376532" w:rsidR="00AC4BCC" w:rsidRPr="0080099A" w:rsidRDefault="0080099A" w:rsidP="0080099A">
            <w:pPr>
              <w:widowControl w:val="0"/>
              <w:tabs>
                <w:tab w:val="left" w:pos="1134"/>
                <w:tab w:val="left" w:pos="1418"/>
              </w:tabs>
              <w:ind w:firstLine="34"/>
              <w:contextualSpacing/>
              <w:rPr>
                <w:sz w:val="24"/>
                <w:szCs w:val="24"/>
              </w:rPr>
            </w:pPr>
            <w:r>
              <w:rPr>
                <w:sz w:val="24"/>
                <w:szCs w:val="24"/>
                <w:lang w:val="kk-KZ"/>
              </w:rPr>
              <w:t xml:space="preserve">    </w:t>
            </w:r>
            <w:r w:rsidR="00C946B0">
              <w:rPr>
                <w:sz w:val="24"/>
                <w:szCs w:val="24"/>
                <w:lang w:val="kk-KZ"/>
              </w:rPr>
              <w:t xml:space="preserve">  </w:t>
            </w:r>
            <w:r>
              <w:rPr>
                <w:sz w:val="24"/>
                <w:szCs w:val="24"/>
                <w:lang w:val="kk-KZ"/>
              </w:rPr>
              <w:t>2-параграф</w:t>
            </w:r>
          </w:p>
        </w:tc>
        <w:tc>
          <w:tcPr>
            <w:tcW w:w="5273" w:type="dxa"/>
          </w:tcPr>
          <w:p w14:paraId="7ED16D30" w14:textId="19EDF075" w:rsidR="00AC4BCC" w:rsidRPr="002B26B3" w:rsidRDefault="007109D2" w:rsidP="007109D2">
            <w:pPr>
              <w:pStyle w:val="3"/>
              <w:shd w:val="clear" w:color="auto" w:fill="FFFFFF"/>
              <w:spacing w:before="0"/>
              <w:ind w:firstLine="431"/>
              <w:textAlignment w:val="baseline"/>
              <w:outlineLvl w:val="2"/>
              <w:rPr>
                <w:rFonts w:ascii="Times New Roman" w:hAnsi="Times New Roman" w:cs="Times New Roman"/>
                <w:color w:val="auto"/>
                <w:spacing w:val="2"/>
                <w:shd w:val="clear" w:color="auto" w:fill="FFFFFF"/>
                <w:lang w:val="kk-KZ"/>
              </w:rPr>
            </w:pPr>
            <w:r w:rsidRPr="007109D2">
              <w:rPr>
                <w:rFonts w:ascii="Times New Roman" w:hAnsi="Times New Roman" w:cs="Times New Roman"/>
                <w:color w:val="auto"/>
                <w:spacing w:val="2"/>
                <w:shd w:val="clear" w:color="auto" w:fill="FFFFFF"/>
                <w:lang w:val="kk-KZ"/>
              </w:rPr>
              <w:t xml:space="preserve">2-параграф. </w:t>
            </w:r>
            <w:r w:rsidRPr="00D16092">
              <w:rPr>
                <w:rFonts w:ascii="Times New Roman" w:hAnsi="Times New Roman" w:cs="Times New Roman"/>
                <w:b/>
                <w:color w:val="auto"/>
                <w:spacing w:val="2"/>
                <w:shd w:val="clear" w:color="auto" w:fill="FFFFFF"/>
                <w:lang w:val="kk-KZ"/>
              </w:rPr>
              <w:t>Концессионердің</w:t>
            </w:r>
            <w:r w:rsidRPr="007109D2">
              <w:rPr>
                <w:rFonts w:ascii="Times New Roman" w:hAnsi="Times New Roman" w:cs="Times New Roman"/>
                <w:color w:val="auto"/>
                <w:spacing w:val="2"/>
                <w:shd w:val="clear" w:color="auto" w:fill="FFFFFF"/>
                <w:lang w:val="kk-KZ"/>
              </w:rPr>
              <w:t xml:space="preserve"> тасымалдаушының өтінімін қарауы</w:t>
            </w:r>
          </w:p>
        </w:tc>
        <w:tc>
          <w:tcPr>
            <w:tcW w:w="5103" w:type="dxa"/>
          </w:tcPr>
          <w:p w14:paraId="4356D31B" w14:textId="7782FD73" w:rsidR="00AC4BCC" w:rsidRPr="00D038EE" w:rsidRDefault="007109D2" w:rsidP="007109D2">
            <w:pPr>
              <w:ind w:firstLine="289"/>
              <w:jc w:val="center"/>
              <w:rPr>
                <w:b/>
                <w:spacing w:val="2"/>
                <w:sz w:val="24"/>
                <w:szCs w:val="24"/>
                <w:shd w:val="clear" w:color="auto" w:fill="FFFFFF"/>
                <w:lang w:val="kk-KZ"/>
              </w:rPr>
            </w:pPr>
            <w:r w:rsidRPr="00D038EE">
              <w:rPr>
                <w:b/>
                <w:spacing w:val="2"/>
                <w:sz w:val="24"/>
                <w:szCs w:val="24"/>
                <w:shd w:val="clear" w:color="auto" w:fill="FFFFFF"/>
                <w:lang w:val="kk-KZ"/>
              </w:rPr>
              <w:t>алып тасталсын</w:t>
            </w:r>
          </w:p>
        </w:tc>
        <w:tc>
          <w:tcPr>
            <w:tcW w:w="2977" w:type="dxa"/>
          </w:tcPr>
          <w:p w14:paraId="74ED98A2" w14:textId="717B2603" w:rsidR="00AC4BCC" w:rsidRPr="002B26B3" w:rsidRDefault="00D038EE" w:rsidP="00D038EE">
            <w:pPr>
              <w:pStyle w:val="1"/>
              <w:spacing w:before="0" w:beforeAutospacing="0" w:after="0" w:afterAutospacing="0"/>
              <w:ind w:firstLine="0"/>
              <w:outlineLvl w:val="0"/>
              <w:rPr>
                <w:b w:val="0"/>
                <w:sz w:val="24"/>
                <w:szCs w:val="24"/>
                <w:lang w:val="kk-KZ"/>
              </w:rPr>
            </w:pPr>
            <w:r w:rsidRPr="00D038EE">
              <w:rPr>
                <w:b w:val="0"/>
                <w:sz w:val="24"/>
                <w:szCs w:val="24"/>
                <w:lang w:val="kk-KZ"/>
              </w:rPr>
              <w:t>Негіздемелер салыстырмалы кестенің                        1-позициясында келтірілген.</w:t>
            </w:r>
          </w:p>
        </w:tc>
      </w:tr>
      <w:tr w:rsidR="0016463C" w:rsidRPr="00FE71F8" w14:paraId="74C7DC19" w14:textId="77777777" w:rsidTr="00F54E7C">
        <w:trPr>
          <w:trHeight w:val="981"/>
        </w:trPr>
        <w:tc>
          <w:tcPr>
            <w:tcW w:w="710" w:type="dxa"/>
          </w:tcPr>
          <w:p w14:paraId="6345B334" w14:textId="6D7FA727" w:rsidR="0016463C" w:rsidRPr="002B26B3" w:rsidRDefault="00AC4BCC" w:rsidP="0016463C">
            <w:pPr>
              <w:pStyle w:val="ad"/>
              <w:numPr>
                <w:ilvl w:val="0"/>
                <w:numId w:val="9"/>
              </w:numPr>
              <w:ind w:left="175" w:right="-12" w:hanging="175"/>
              <w:rPr>
                <w:rFonts w:ascii="Times New Roman" w:hAnsi="Times New Roman"/>
                <w:sz w:val="24"/>
                <w:szCs w:val="24"/>
                <w:lang w:val="kk-KZ"/>
              </w:rPr>
            </w:pPr>
            <w:r w:rsidRPr="002B26B3">
              <w:rPr>
                <w:rFonts w:ascii="Times New Roman" w:hAnsi="Times New Roman"/>
                <w:sz w:val="24"/>
                <w:szCs w:val="24"/>
                <w:lang w:val="kk-KZ"/>
              </w:rPr>
              <w:t>\</w:t>
            </w:r>
          </w:p>
        </w:tc>
        <w:tc>
          <w:tcPr>
            <w:tcW w:w="1956" w:type="dxa"/>
          </w:tcPr>
          <w:p w14:paraId="03F8B673" w14:textId="08F80024" w:rsidR="0016463C" w:rsidRPr="002B26B3" w:rsidRDefault="00D038EE" w:rsidP="00D038EE">
            <w:pPr>
              <w:widowControl w:val="0"/>
              <w:tabs>
                <w:tab w:val="left" w:pos="1134"/>
                <w:tab w:val="left" w:pos="1418"/>
              </w:tabs>
              <w:ind w:firstLine="34"/>
              <w:contextualSpacing/>
              <w:jc w:val="center"/>
              <w:rPr>
                <w:sz w:val="24"/>
                <w:szCs w:val="24"/>
              </w:rPr>
            </w:pPr>
            <w:r>
              <w:rPr>
                <w:sz w:val="24"/>
                <w:szCs w:val="24"/>
                <w:lang w:val="kk-KZ"/>
              </w:rPr>
              <w:t>8</w:t>
            </w:r>
            <w:r w:rsidR="004F0013">
              <w:rPr>
                <w:sz w:val="24"/>
                <w:szCs w:val="24"/>
                <w:lang w:val="kk-KZ"/>
              </w:rPr>
              <w:t xml:space="preserve"> </w:t>
            </w:r>
            <w:r>
              <w:rPr>
                <w:sz w:val="24"/>
                <w:szCs w:val="24"/>
                <w:lang w:val="kk-KZ"/>
              </w:rPr>
              <w:t>- тармақ</w:t>
            </w:r>
          </w:p>
        </w:tc>
        <w:tc>
          <w:tcPr>
            <w:tcW w:w="5273" w:type="dxa"/>
          </w:tcPr>
          <w:p w14:paraId="777C0F93" w14:textId="663F9777" w:rsidR="0016463C" w:rsidRPr="002B26B3" w:rsidRDefault="004F0013" w:rsidP="004F0013">
            <w:pPr>
              <w:ind w:firstLine="431"/>
              <w:rPr>
                <w:sz w:val="24"/>
                <w:szCs w:val="24"/>
              </w:rPr>
            </w:pPr>
            <w:r>
              <w:rPr>
                <w:sz w:val="24"/>
                <w:szCs w:val="24"/>
                <w:lang w:val="kk-KZ"/>
              </w:rPr>
              <w:t xml:space="preserve">8. </w:t>
            </w:r>
            <w:proofErr w:type="spellStart"/>
            <w:r w:rsidRPr="004F0013">
              <w:rPr>
                <w:sz w:val="24"/>
                <w:szCs w:val="24"/>
              </w:rPr>
              <w:t>Тасымалдаушының</w:t>
            </w:r>
            <w:proofErr w:type="spellEnd"/>
            <w:r w:rsidRPr="004F0013">
              <w:rPr>
                <w:sz w:val="24"/>
                <w:szCs w:val="24"/>
              </w:rPr>
              <w:t xml:space="preserve"> </w:t>
            </w:r>
            <w:proofErr w:type="spellStart"/>
            <w:r w:rsidRPr="004F0013">
              <w:rPr>
                <w:sz w:val="24"/>
                <w:szCs w:val="24"/>
              </w:rPr>
              <w:t>концессионерге</w:t>
            </w:r>
            <w:proofErr w:type="spellEnd"/>
            <w:r w:rsidRPr="004F0013">
              <w:rPr>
                <w:sz w:val="24"/>
                <w:szCs w:val="24"/>
              </w:rPr>
              <w:t xml:space="preserve"> </w:t>
            </w:r>
            <w:proofErr w:type="spellStart"/>
            <w:r w:rsidRPr="004F0013">
              <w:rPr>
                <w:sz w:val="24"/>
                <w:szCs w:val="24"/>
              </w:rPr>
              <w:t>бәсекелес</w:t>
            </w:r>
            <w:proofErr w:type="spellEnd"/>
            <w:r w:rsidRPr="004F0013">
              <w:rPr>
                <w:sz w:val="24"/>
                <w:szCs w:val="24"/>
              </w:rPr>
              <w:t xml:space="preserve"> </w:t>
            </w:r>
            <w:proofErr w:type="spellStart"/>
            <w:r w:rsidRPr="004F0013">
              <w:rPr>
                <w:sz w:val="24"/>
                <w:szCs w:val="24"/>
              </w:rPr>
              <w:t>теміржол</w:t>
            </w:r>
            <w:proofErr w:type="spellEnd"/>
            <w:r w:rsidRPr="004F0013">
              <w:rPr>
                <w:sz w:val="24"/>
                <w:szCs w:val="24"/>
              </w:rPr>
              <w:t xml:space="preserve"> </w:t>
            </w:r>
            <w:proofErr w:type="spellStart"/>
            <w:r w:rsidRPr="004F0013">
              <w:rPr>
                <w:sz w:val="24"/>
                <w:szCs w:val="24"/>
              </w:rPr>
              <w:t>болмаған</w:t>
            </w:r>
            <w:proofErr w:type="spellEnd"/>
            <w:r w:rsidRPr="004F0013">
              <w:rPr>
                <w:sz w:val="24"/>
                <w:szCs w:val="24"/>
              </w:rPr>
              <w:t xml:space="preserve"> </w:t>
            </w:r>
            <w:proofErr w:type="spellStart"/>
            <w:r w:rsidRPr="004F0013">
              <w:rPr>
                <w:sz w:val="24"/>
                <w:szCs w:val="24"/>
              </w:rPr>
              <w:t>кезде</w:t>
            </w:r>
            <w:proofErr w:type="spellEnd"/>
            <w:r w:rsidRPr="004F0013">
              <w:rPr>
                <w:sz w:val="24"/>
                <w:szCs w:val="24"/>
              </w:rPr>
              <w:t xml:space="preserve"> </w:t>
            </w:r>
            <w:proofErr w:type="spellStart"/>
            <w:r w:rsidRPr="004F0013">
              <w:rPr>
                <w:sz w:val="24"/>
                <w:szCs w:val="24"/>
              </w:rPr>
              <w:t>мемлекеттік-жекешелік</w:t>
            </w:r>
            <w:proofErr w:type="spellEnd"/>
            <w:r w:rsidRPr="004F0013">
              <w:rPr>
                <w:sz w:val="24"/>
                <w:szCs w:val="24"/>
              </w:rPr>
              <w:t xml:space="preserve"> </w:t>
            </w:r>
            <w:proofErr w:type="spellStart"/>
            <w:r w:rsidRPr="004F0013">
              <w:rPr>
                <w:sz w:val="24"/>
                <w:szCs w:val="24"/>
              </w:rPr>
              <w:t>әріптестік</w:t>
            </w:r>
            <w:proofErr w:type="spellEnd"/>
            <w:r w:rsidRPr="004F0013">
              <w:rPr>
                <w:sz w:val="24"/>
                <w:szCs w:val="24"/>
              </w:rPr>
              <w:t xml:space="preserve"> </w:t>
            </w:r>
            <w:proofErr w:type="spellStart"/>
            <w:r w:rsidRPr="004F0013">
              <w:rPr>
                <w:sz w:val="24"/>
                <w:szCs w:val="24"/>
              </w:rPr>
              <w:t>шарттары</w:t>
            </w:r>
            <w:proofErr w:type="spellEnd"/>
            <w:r w:rsidRPr="004F0013">
              <w:rPr>
                <w:sz w:val="24"/>
                <w:szCs w:val="24"/>
              </w:rPr>
              <w:t xml:space="preserve">, </w:t>
            </w:r>
            <w:proofErr w:type="spellStart"/>
            <w:r w:rsidRPr="00441CFA">
              <w:rPr>
                <w:b/>
                <w:sz w:val="24"/>
                <w:szCs w:val="24"/>
              </w:rPr>
              <w:t>оның</w:t>
            </w:r>
            <w:proofErr w:type="spellEnd"/>
            <w:r w:rsidRPr="00441CFA">
              <w:rPr>
                <w:b/>
                <w:sz w:val="24"/>
                <w:szCs w:val="24"/>
              </w:rPr>
              <w:t xml:space="preserve"> </w:t>
            </w:r>
            <w:proofErr w:type="spellStart"/>
            <w:r w:rsidRPr="00441CFA">
              <w:rPr>
                <w:b/>
                <w:sz w:val="24"/>
                <w:szCs w:val="24"/>
              </w:rPr>
              <w:t>ішінде</w:t>
            </w:r>
            <w:proofErr w:type="spellEnd"/>
            <w:r w:rsidRPr="00441CFA">
              <w:rPr>
                <w:b/>
                <w:sz w:val="24"/>
                <w:szCs w:val="24"/>
              </w:rPr>
              <w:t xml:space="preserve"> концессия </w:t>
            </w:r>
            <w:proofErr w:type="spellStart"/>
            <w:r w:rsidRPr="00441CFA">
              <w:rPr>
                <w:b/>
                <w:sz w:val="24"/>
                <w:szCs w:val="24"/>
              </w:rPr>
              <w:t>шарттары</w:t>
            </w:r>
            <w:proofErr w:type="spellEnd"/>
            <w:r w:rsidRPr="00441CFA">
              <w:rPr>
                <w:b/>
                <w:sz w:val="24"/>
                <w:szCs w:val="24"/>
              </w:rPr>
              <w:t xml:space="preserve"> </w:t>
            </w:r>
            <w:proofErr w:type="spellStart"/>
            <w:r w:rsidRPr="00441CFA">
              <w:rPr>
                <w:b/>
                <w:sz w:val="24"/>
                <w:szCs w:val="24"/>
              </w:rPr>
              <w:t>бойынша</w:t>
            </w:r>
            <w:proofErr w:type="spellEnd"/>
            <w:r w:rsidRPr="004F0013">
              <w:rPr>
                <w:sz w:val="24"/>
                <w:szCs w:val="24"/>
              </w:rPr>
              <w:t xml:space="preserve"> </w:t>
            </w:r>
            <w:proofErr w:type="spellStart"/>
            <w:r w:rsidRPr="004F0013">
              <w:rPr>
                <w:sz w:val="24"/>
                <w:szCs w:val="24"/>
              </w:rPr>
              <w:t>теміржол</w:t>
            </w:r>
            <w:proofErr w:type="spellEnd"/>
            <w:r w:rsidRPr="004F0013">
              <w:rPr>
                <w:sz w:val="24"/>
                <w:szCs w:val="24"/>
              </w:rPr>
              <w:t xml:space="preserve"> </w:t>
            </w:r>
            <w:proofErr w:type="spellStart"/>
            <w:r w:rsidRPr="004F0013">
              <w:rPr>
                <w:sz w:val="24"/>
                <w:szCs w:val="24"/>
              </w:rPr>
              <w:t>көлігінің</w:t>
            </w:r>
            <w:proofErr w:type="spellEnd"/>
            <w:r w:rsidRPr="004F0013">
              <w:rPr>
                <w:sz w:val="24"/>
                <w:szCs w:val="24"/>
              </w:rPr>
              <w:t xml:space="preserve"> </w:t>
            </w:r>
            <w:proofErr w:type="spellStart"/>
            <w:r w:rsidRPr="004F0013">
              <w:rPr>
                <w:sz w:val="24"/>
                <w:szCs w:val="24"/>
              </w:rPr>
              <w:t>объектілері</w:t>
            </w:r>
            <w:proofErr w:type="spellEnd"/>
            <w:r w:rsidRPr="004F0013">
              <w:rPr>
                <w:sz w:val="24"/>
                <w:szCs w:val="24"/>
              </w:rPr>
              <w:t xml:space="preserve"> бар </w:t>
            </w:r>
            <w:proofErr w:type="spellStart"/>
            <w:r w:rsidRPr="004F0013">
              <w:rPr>
                <w:sz w:val="24"/>
                <w:szCs w:val="24"/>
              </w:rPr>
              <w:t>теміржолдарды</w:t>
            </w:r>
            <w:proofErr w:type="spellEnd"/>
            <w:r w:rsidRPr="004F0013">
              <w:rPr>
                <w:sz w:val="24"/>
                <w:szCs w:val="24"/>
              </w:rPr>
              <w:t xml:space="preserve"> </w:t>
            </w:r>
            <w:proofErr w:type="spellStart"/>
            <w:r w:rsidRPr="004F0013">
              <w:rPr>
                <w:sz w:val="24"/>
                <w:szCs w:val="24"/>
              </w:rPr>
              <w:t>пайдалану</w:t>
            </w:r>
            <w:proofErr w:type="spellEnd"/>
            <w:r w:rsidRPr="004F0013">
              <w:rPr>
                <w:sz w:val="24"/>
                <w:szCs w:val="24"/>
              </w:rPr>
              <w:t xml:space="preserve"> </w:t>
            </w:r>
            <w:proofErr w:type="spellStart"/>
            <w:r w:rsidRPr="004F0013">
              <w:rPr>
                <w:sz w:val="24"/>
                <w:szCs w:val="24"/>
              </w:rPr>
              <w:t>құқығын</w:t>
            </w:r>
            <w:proofErr w:type="spellEnd"/>
            <w:r w:rsidRPr="004F0013">
              <w:rPr>
                <w:sz w:val="24"/>
                <w:szCs w:val="24"/>
              </w:rPr>
              <w:t xml:space="preserve"> </w:t>
            </w:r>
            <w:proofErr w:type="spellStart"/>
            <w:r w:rsidRPr="004F0013">
              <w:rPr>
                <w:sz w:val="24"/>
                <w:szCs w:val="24"/>
              </w:rPr>
              <w:t>алуға</w:t>
            </w:r>
            <w:proofErr w:type="spellEnd"/>
            <w:r w:rsidRPr="004F0013">
              <w:rPr>
                <w:sz w:val="24"/>
                <w:szCs w:val="24"/>
              </w:rPr>
              <w:t xml:space="preserve"> </w:t>
            </w:r>
            <w:proofErr w:type="spellStart"/>
            <w:r w:rsidRPr="004F0013">
              <w:rPr>
                <w:sz w:val="24"/>
                <w:szCs w:val="24"/>
              </w:rPr>
              <w:t>өтінім</w:t>
            </w:r>
            <w:proofErr w:type="spellEnd"/>
            <w:r w:rsidRPr="004F0013">
              <w:rPr>
                <w:sz w:val="24"/>
                <w:szCs w:val="24"/>
              </w:rPr>
              <w:t xml:space="preserve"> </w:t>
            </w:r>
            <w:proofErr w:type="spellStart"/>
            <w:r w:rsidRPr="004F0013">
              <w:rPr>
                <w:sz w:val="24"/>
                <w:szCs w:val="24"/>
              </w:rPr>
              <w:t>беруі</w:t>
            </w:r>
            <w:proofErr w:type="spellEnd"/>
            <w:r w:rsidRPr="004F0013">
              <w:rPr>
                <w:sz w:val="24"/>
                <w:szCs w:val="24"/>
              </w:rPr>
              <w:t xml:space="preserve">, оны </w:t>
            </w:r>
            <w:proofErr w:type="spellStart"/>
            <w:r w:rsidRPr="004F0013">
              <w:rPr>
                <w:sz w:val="24"/>
                <w:szCs w:val="24"/>
              </w:rPr>
              <w:t>қарау</w:t>
            </w:r>
            <w:proofErr w:type="spellEnd"/>
            <w:r w:rsidRPr="004F0013">
              <w:rPr>
                <w:sz w:val="24"/>
                <w:szCs w:val="24"/>
              </w:rPr>
              <w:t xml:space="preserve"> </w:t>
            </w:r>
            <w:proofErr w:type="spellStart"/>
            <w:r w:rsidRPr="004F0013">
              <w:rPr>
                <w:sz w:val="24"/>
                <w:szCs w:val="24"/>
              </w:rPr>
              <w:t>және</w:t>
            </w:r>
            <w:proofErr w:type="spellEnd"/>
            <w:r w:rsidRPr="004F0013">
              <w:rPr>
                <w:sz w:val="24"/>
                <w:szCs w:val="24"/>
              </w:rPr>
              <w:t xml:space="preserve"> </w:t>
            </w:r>
            <w:proofErr w:type="spellStart"/>
            <w:r w:rsidRPr="004F0013">
              <w:rPr>
                <w:sz w:val="24"/>
                <w:szCs w:val="24"/>
              </w:rPr>
              <w:t>поездар</w:t>
            </w:r>
            <w:proofErr w:type="spellEnd"/>
            <w:r w:rsidRPr="004F0013">
              <w:rPr>
                <w:sz w:val="24"/>
                <w:szCs w:val="24"/>
              </w:rPr>
              <w:t xml:space="preserve"> </w:t>
            </w:r>
            <w:proofErr w:type="spellStart"/>
            <w:r w:rsidRPr="004F0013">
              <w:rPr>
                <w:sz w:val="24"/>
                <w:szCs w:val="24"/>
              </w:rPr>
              <w:t>қозғалысының</w:t>
            </w:r>
            <w:proofErr w:type="spellEnd"/>
            <w:r w:rsidRPr="004F0013">
              <w:rPr>
                <w:sz w:val="24"/>
                <w:szCs w:val="24"/>
              </w:rPr>
              <w:t xml:space="preserve"> </w:t>
            </w:r>
            <w:proofErr w:type="spellStart"/>
            <w:r w:rsidRPr="004F0013">
              <w:rPr>
                <w:sz w:val="24"/>
                <w:szCs w:val="24"/>
              </w:rPr>
              <w:t>графигіне</w:t>
            </w:r>
            <w:proofErr w:type="spellEnd"/>
            <w:r w:rsidRPr="004F0013">
              <w:rPr>
                <w:sz w:val="24"/>
                <w:szCs w:val="24"/>
              </w:rPr>
              <w:t xml:space="preserve"> </w:t>
            </w:r>
            <w:proofErr w:type="spellStart"/>
            <w:r w:rsidRPr="004F0013">
              <w:rPr>
                <w:sz w:val="24"/>
                <w:szCs w:val="24"/>
              </w:rPr>
              <w:t>енгізу</w:t>
            </w:r>
            <w:proofErr w:type="spellEnd"/>
            <w:r w:rsidRPr="004F0013">
              <w:rPr>
                <w:sz w:val="24"/>
                <w:szCs w:val="24"/>
              </w:rPr>
              <w:t xml:space="preserve"> </w:t>
            </w:r>
            <w:proofErr w:type="spellStart"/>
            <w:r w:rsidRPr="004F0013">
              <w:rPr>
                <w:sz w:val="24"/>
                <w:szCs w:val="24"/>
              </w:rPr>
              <w:t>Қазақстан</w:t>
            </w:r>
            <w:proofErr w:type="spellEnd"/>
            <w:r w:rsidRPr="004F0013">
              <w:rPr>
                <w:sz w:val="24"/>
                <w:szCs w:val="24"/>
              </w:rPr>
              <w:t xml:space="preserve"> </w:t>
            </w:r>
            <w:proofErr w:type="spellStart"/>
            <w:r w:rsidRPr="004F0013">
              <w:rPr>
                <w:sz w:val="24"/>
                <w:szCs w:val="24"/>
              </w:rPr>
              <w:t>Республикасының</w:t>
            </w:r>
            <w:proofErr w:type="spellEnd"/>
            <w:r w:rsidRPr="004F0013">
              <w:rPr>
                <w:sz w:val="24"/>
                <w:szCs w:val="24"/>
              </w:rPr>
              <w:t xml:space="preserve"> </w:t>
            </w:r>
            <w:proofErr w:type="spellStart"/>
            <w:r w:rsidRPr="004F0013">
              <w:rPr>
                <w:sz w:val="24"/>
                <w:szCs w:val="24"/>
              </w:rPr>
              <w:t>теміржол</w:t>
            </w:r>
            <w:proofErr w:type="spellEnd"/>
            <w:r w:rsidRPr="004F0013">
              <w:rPr>
                <w:sz w:val="24"/>
                <w:szCs w:val="24"/>
              </w:rPr>
              <w:t xml:space="preserve"> </w:t>
            </w:r>
            <w:proofErr w:type="spellStart"/>
            <w:r w:rsidRPr="004F0013">
              <w:rPr>
                <w:sz w:val="24"/>
                <w:szCs w:val="24"/>
              </w:rPr>
              <w:t>көлігі</w:t>
            </w:r>
            <w:proofErr w:type="spellEnd"/>
            <w:r w:rsidRPr="004F0013">
              <w:rPr>
                <w:sz w:val="24"/>
                <w:szCs w:val="24"/>
              </w:rPr>
              <w:t xml:space="preserve"> </w:t>
            </w:r>
            <w:proofErr w:type="spellStart"/>
            <w:r w:rsidRPr="004F0013">
              <w:rPr>
                <w:sz w:val="24"/>
                <w:szCs w:val="24"/>
              </w:rPr>
              <w:t>саласындағы</w:t>
            </w:r>
            <w:proofErr w:type="spellEnd"/>
            <w:r w:rsidRPr="004F0013">
              <w:rPr>
                <w:sz w:val="24"/>
                <w:szCs w:val="24"/>
              </w:rPr>
              <w:t xml:space="preserve"> </w:t>
            </w:r>
            <w:proofErr w:type="spellStart"/>
            <w:r w:rsidRPr="004F0013">
              <w:rPr>
                <w:sz w:val="24"/>
                <w:szCs w:val="24"/>
              </w:rPr>
              <w:t>заңнамасына</w:t>
            </w:r>
            <w:proofErr w:type="spellEnd"/>
            <w:r w:rsidRPr="004F0013">
              <w:rPr>
                <w:sz w:val="24"/>
                <w:szCs w:val="24"/>
              </w:rPr>
              <w:t xml:space="preserve"> </w:t>
            </w:r>
            <w:proofErr w:type="spellStart"/>
            <w:r w:rsidRPr="004F0013">
              <w:rPr>
                <w:sz w:val="24"/>
                <w:szCs w:val="24"/>
              </w:rPr>
              <w:t>сәйкес</w:t>
            </w:r>
            <w:proofErr w:type="spellEnd"/>
            <w:r w:rsidRPr="004F0013">
              <w:rPr>
                <w:sz w:val="24"/>
                <w:szCs w:val="24"/>
              </w:rPr>
              <w:t xml:space="preserve"> </w:t>
            </w:r>
            <w:proofErr w:type="spellStart"/>
            <w:r w:rsidRPr="004F0013">
              <w:rPr>
                <w:sz w:val="24"/>
                <w:szCs w:val="24"/>
              </w:rPr>
              <w:t>жүргізіледі</w:t>
            </w:r>
            <w:proofErr w:type="spellEnd"/>
            <w:r w:rsidRPr="004F0013">
              <w:rPr>
                <w:sz w:val="24"/>
                <w:szCs w:val="24"/>
              </w:rPr>
              <w:t>.</w:t>
            </w:r>
          </w:p>
        </w:tc>
        <w:tc>
          <w:tcPr>
            <w:tcW w:w="5103" w:type="dxa"/>
          </w:tcPr>
          <w:p w14:paraId="6D6E6446" w14:textId="6CDBD0D5" w:rsidR="0016463C" w:rsidRPr="00314FB7" w:rsidRDefault="00FE71F8" w:rsidP="004F0013">
            <w:pPr>
              <w:ind w:firstLine="430"/>
              <w:jc w:val="center"/>
              <w:rPr>
                <w:sz w:val="24"/>
                <w:szCs w:val="24"/>
                <w:lang w:val="kk-KZ"/>
              </w:rPr>
            </w:pPr>
            <w:r w:rsidRPr="00D038EE">
              <w:rPr>
                <w:b/>
                <w:spacing w:val="2"/>
                <w:sz w:val="24"/>
                <w:szCs w:val="24"/>
                <w:shd w:val="clear" w:color="auto" w:fill="FFFFFF"/>
                <w:lang w:val="kk-KZ"/>
              </w:rPr>
              <w:t>алып тасталсын</w:t>
            </w:r>
          </w:p>
        </w:tc>
        <w:tc>
          <w:tcPr>
            <w:tcW w:w="2977" w:type="dxa"/>
          </w:tcPr>
          <w:p w14:paraId="3F09C498" w14:textId="3DB7E647" w:rsidR="0016463C" w:rsidRPr="00314FB7" w:rsidRDefault="00D038EE" w:rsidP="00D038EE">
            <w:pPr>
              <w:pStyle w:val="1"/>
              <w:spacing w:before="0" w:beforeAutospacing="0" w:after="0" w:afterAutospacing="0"/>
              <w:ind w:firstLine="5"/>
              <w:outlineLvl w:val="0"/>
              <w:rPr>
                <w:b w:val="0"/>
                <w:sz w:val="24"/>
                <w:szCs w:val="24"/>
                <w:lang w:val="kk-KZ"/>
              </w:rPr>
            </w:pPr>
            <w:r w:rsidRPr="00D038EE">
              <w:rPr>
                <w:b w:val="0"/>
                <w:sz w:val="24"/>
                <w:szCs w:val="24"/>
                <w:lang w:val="kk-KZ"/>
              </w:rPr>
              <w:t>Негіздемелер салыстырмалы кестенің                        1-позициясында келтірілген.</w:t>
            </w:r>
          </w:p>
        </w:tc>
      </w:tr>
      <w:tr w:rsidR="003C75E4" w:rsidRPr="00FE71F8" w14:paraId="2BD72FB0" w14:textId="77777777" w:rsidTr="00F54E7C">
        <w:trPr>
          <w:trHeight w:val="981"/>
        </w:trPr>
        <w:tc>
          <w:tcPr>
            <w:tcW w:w="710" w:type="dxa"/>
          </w:tcPr>
          <w:p w14:paraId="456FED52" w14:textId="77777777" w:rsidR="003C75E4" w:rsidRPr="002B26B3" w:rsidRDefault="003C75E4" w:rsidP="003C75E4">
            <w:pPr>
              <w:pStyle w:val="ad"/>
              <w:numPr>
                <w:ilvl w:val="0"/>
                <w:numId w:val="9"/>
              </w:numPr>
              <w:ind w:left="175" w:right="-12" w:hanging="175"/>
              <w:rPr>
                <w:rFonts w:ascii="Times New Roman" w:hAnsi="Times New Roman"/>
                <w:sz w:val="24"/>
                <w:szCs w:val="24"/>
                <w:lang w:val="kk-KZ"/>
              </w:rPr>
            </w:pPr>
          </w:p>
        </w:tc>
        <w:tc>
          <w:tcPr>
            <w:tcW w:w="1956" w:type="dxa"/>
          </w:tcPr>
          <w:p w14:paraId="71F03F2C" w14:textId="2DAB49B5" w:rsidR="003C75E4" w:rsidRPr="002B26B3" w:rsidRDefault="00E77B73" w:rsidP="00C946B0">
            <w:pPr>
              <w:widowControl w:val="0"/>
              <w:tabs>
                <w:tab w:val="left" w:pos="1134"/>
                <w:tab w:val="left" w:pos="1418"/>
              </w:tabs>
              <w:ind w:firstLine="34"/>
              <w:contextualSpacing/>
              <w:jc w:val="center"/>
              <w:rPr>
                <w:sz w:val="24"/>
                <w:szCs w:val="24"/>
                <w:lang w:val="kk-KZ"/>
              </w:rPr>
            </w:pPr>
            <w:r>
              <w:rPr>
                <w:sz w:val="24"/>
                <w:szCs w:val="24"/>
                <w:lang w:val="kk-KZ"/>
              </w:rPr>
              <w:t>9</w:t>
            </w:r>
            <w:r w:rsidR="003C75E4" w:rsidRPr="002B26B3">
              <w:rPr>
                <w:sz w:val="24"/>
                <w:szCs w:val="24"/>
                <w:lang w:val="kk-KZ"/>
              </w:rPr>
              <w:t>-тармақ</w:t>
            </w:r>
          </w:p>
        </w:tc>
        <w:tc>
          <w:tcPr>
            <w:tcW w:w="5273" w:type="dxa"/>
          </w:tcPr>
          <w:p w14:paraId="28B479C4" w14:textId="0753600C" w:rsidR="003C75E4" w:rsidRPr="002B26B3" w:rsidRDefault="00C946B0" w:rsidP="00C946B0">
            <w:pPr>
              <w:ind w:firstLine="431"/>
              <w:rPr>
                <w:rFonts w:eastAsia="Times New Roman"/>
                <w:sz w:val="24"/>
                <w:szCs w:val="24"/>
                <w:lang w:val="kk-KZ" w:eastAsia="ru-RU"/>
              </w:rPr>
            </w:pPr>
            <w:r w:rsidRPr="00C946B0">
              <w:rPr>
                <w:rFonts w:eastAsia="Times New Roman"/>
                <w:sz w:val="24"/>
                <w:szCs w:val="24"/>
                <w:lang w:val="kk-KZ" w:eastAsia="ru-RU"/>
              </w:rPr>
              <w:t xml:space="preserve">9. </w:t>
            </w:r>
            <w:r w:rsidRPr="00C946B0">
              <w:rPr>
                <w:rFonts w:eastAsia="Times New Roman"/>
                <w:b/>
                <w:sz w:val="24"/>
                <w:szCs w:val="24"/>
                <w:lang w:val="kk-KZ" w:eastAsia="ru-RU"/>
              </w:rPr>
              <w:t>Концессионер</w:t>
            </w:r>
            <w:r w:rsidRPr="00C946B0">
              <w:rPr>
                <w:rFonts w:eastAsia="Times New Roman"/>
                <w:sz w:val="24"/>
                <w:szCs w:val="24"/>
                <w:lang w:val="kk-KZ" w:eastAsia="ru-RU"/>
              </w:rPr>
              <w:t xml:space="preserve"> бекіткен тасымалдаушының поездар қозғалысының учаскелері бойынша қозғалыс графигінен үзінді-көшірме жасалатын шартқа қоса беріледі.</w:t>
            </w:r>
          </w:p>
        </w:tc>
        <w:tc>
          <w:tcPr>
            <w:tcW w:w="5103" w:type="dxa"/>
          </w:tcPr>
          <w:p w14:paraId="2EB01491" w14:textId="2ACD8E21" w:rsidR="008152E1" w:rsidRPr="002B26B3" w:rsidRDefault="00A200F0" w:rsidP="00A200F0">
            <w:pPr>
              <w:ind w:firstLine="430"/>
              <w:jc w:val="center"/>
              <w:rPr>
                <w:rFonts w:eastAsia="Times New Roman"/>
                <w:sz w:val="24"/>
                <w:szCs w:val="24"/>
                <w:lang w:val="kk-KZ" w:eastAsia="ru-RU"/>
              </w:rPr>
            </w:pPr>
            <w:r w:rsidRPr="00D038EE">
              <w:rPr>
                <w:b/>
                <w:spacing w:val="2"/>
                <w:sz w:val="24"/>
                <w:szCs w:val="24"/>
                <w:shd w:val="clear" w:color="auto" w:fill="FFFFFF"/>
                <w:lang w:val="kk-KZ"/>
              </w:rPr>
              <w:t>алып тасталсын</w:t>
            </w:r>
          </w:p>
        </w:tc>
        <w:tc>
          <w:tcPr>
            <w:tcW w:w="2977" w:type="dxa"/>
          </w:tcPr>
          <w:p w14:paraId="3411D9A4" w14:textId="40D50E7B" w:rsidR="003C75E4" w:rsidRPr="002B26B3" w:rsidRDefault="00A200F0" w:rsidP="00A200F0">
            <w:pPr>
              <w:pStyle w:val="1"/>
              <w:spacing w:before="0" w:beforeAutospacing="0" w:after="0" w:afterAutospacing="0"/>
              <w:ind w:firstLine="5"/>
              <w:outlineLvl w:val="0"/>
              <w:rPr>
                <w:b w:val="0"/>
                <w:sz w:val="24"/>
                <w:szCs w:val="24"/>
                <w:lang w:val="kk-KZ"/>
              </w:rPr>
            </w:pPr>
            <w:r w:rsidRPr="00D038EE">
              <w:rPr>
                <w:b w:val="0"/>
                <w:sz w:val="24"/>
                <w:szCs w:val="24"/>
                <w:lang w:val="kk-KZ"/>
              </w:rPr>
              <w:t>Негіздемелер салыстырмалы кестенің                        1-позициясында келтірілген.</w:t>
            </w:r>
          </w:p>
        </w:tc>
      </w:tr>
      <w:tr w:rsidR="003C75E4" w:rsidRPr="00FE71F8" w14:paraId="05546465" w14:textId="77777777" w:rsidTr="00F54E7C">
        <w:trPr>
          <w:trHeight w:val="981"/>
        </w:trPr>
        <w:tc>
          <w:tcPr>
            <w:tcW w:w="710" w:type="dxa"/>
          </w:tcPr>
          <w:p w14:paraId="706F1E48" w14:textId="77777777" w:rsidR="003C75E4" w:rsidRPr="002B26B3" w:rsidRDefault="003C75E4" w:rsidP="003C75E4">
            <w:pPr>
              <w:pStyle w:val="ad"/>
              <w:numPr>
                <w:ilvl w:val="0"/>
                <w:numId w:val="9"/>
              </w:numPr>
              <w:ind w:left="175" w:right="-12" w:hanging="175"/>
              <w:rPr>
                <w:rFonts w:ascii="Times New Roman" w:hAnsi="Times New Roman"/>
                <w:sz w:val="24"/>
                <w:szCs w:val="24"/>
                <w:lang w:val="kk-KZ"/>
              </w:rPr>
            </w:pPr>
          </w:p>
        </w:tc>
        <w:tc>
          <w:tcPr>
            <w:tcW w:w="1956" w:type="dxa"/>
          </w:tcPr>
          <w:p w14:paraId="71E99DC6" w14:textId="106FBF4B" w:rsidR="003C75E4" w:rsidRPr="002B26B3" w:rsidRDefault="00A200F0" w:rsidP="00C946B0">
            <w:pPr>
              <w:widowControl w:val="0"/>
              <w:tabs>
                <w:tab w:val="left" w:pos="1134"/>
                <w:tab w:val="left" w:pos="1418"/>
              </w:tabs>
              <w:ind w:firstLine="430"/>
              <w:contextualSpacing/>
              <w:rPr>
                <w:sz w:val="24"/>
                <w:szCs w:val="24"/>
                <w:lang w:val="kk-KZ"/>
              </w:rPr>
            </w:pPr>
            <w:r>
              <w:rPr>
                <w:sz w:val="24"/>
                <w:szCs w:val="24"/>
                <w:lang w:val="kk-KZ"/>
              </w:rPr>
              <w:t>10</w:t>
            </w:r>
            <w:r w:rsidR="003C75E4" w:rsidRPr="002B26B3">
              <w:rPr>
                <w:sz w:val="24"/>
                <w:szCs w:val="24"/>
                <w:lang w:val="kk-KZ"/>
              </w:rPr>
              <w:t>-тармақ</w:t>
            </w:r>
          </w:p>
        </w:tc>
        <w:tc>
          <w:tcPr>
            <w:tcW w:w="5273" w:type="dxa"/>
          </w:tcPr>
          <w:p w14:paraId="47394DE2" w14:textId="77777777" w:rsidR="003C75E4" w:rsidRDefault="00C946B0" w:rsidP="00C946B0">
            <w:pPr>
              <w:ind w:firstLine="431"/>
              <w:rPr>
                <w:rFonts w:eastAsia="Times New Roman"/>
                <w:sz w:val="24"/>
                <w:szCs w:val="24"/>
                <w:lang w:val="kk-KZ" w:eastAsia="ru-RU"/>
              </w:rPr>
            </w:pPr>
            <w:r w:rsidRPr="00C946B0">
              <w:rPr>
                <w:rFonts w:eastAsia="Times New Roman"/>
                <w:sz w:val="24"/>
                <w:szCs w:val="24"/>
                <w:lang w:val="kk-KZ" w:eastAsia="ru-RU"/>
              </w:rPr>
              <w:t xml:space="preserve">10. </w:t>
            </w:r>
            <w:r w:rsidRPr="00C946B0">
              <w:rPr>
                <w:rFonts w:eastAsia="Times New Roman"/>
                <w:b/>
                <w:sz w:val="24"/>
                <w:szCs w:val="24"/>
                <w:lang w:val="kk-KZ" w:eastAsia="ru-RU"/>
              </w:rPr>
              <w:t>Концессионер</w:t>
            </w:r>
            <w:r w:rsidRPr="00C946B0">
              <w:rPr>
                <w:rFonts w:eastAsia="Times New Roman"/>
                <w:sz w:val="24"/>
                <w:szCs w:val="24"/>
                <w:lang w:val="kk-KZ" w:eastAsia="ru-RU"/>
              </w:rPr>
              <w:t xml:space="preserve"> белгіленген тәртіппен бекіткен поездар қозғалысы графигінің негізінде тасымалдаушы </w:t>
            </w:r>
            <w:r w:rsidRPr="00C946B0">
              <w:rPr>
                <w:rFonts w:eastAsia="Times New Roman"/>
                <w:b/>
                <w:sz w:val="24"/>
                <w:szCs w:val="24"/>
                <w:lang w:val="kk-KZ" w:eastAsia="ru-RU"/>
              </w:rPr>
              <w:t>концессионерге</w:t>
            </w:r>
            <w:r w:rsidRPr="00C946B0">
              <w:rPr>
                <w:rFonts w:eastAsia="Times New Roman"/>
                <w:sz w:val="24"/>
                <w:szCs w:val="24"/>
                <w:lang w:val="kk-KZ" w:eastAsia="ru-RU"/>
              </w:rPr>
              <w:t xml:space="preserve"> тасымалдау мерзіміне дейін күнтізбелік он күн бұрын тасымалдарды жүзеге асыру кезінде бәсекелес теміржол болмаған кезде мемлекеттік-жекешелік әріптестік шарттары, </w:t>
            </w:r>
            <w:r w:rsidRPr="00C946B0">
              <w:rPr>
                <w:rFonts w:eastAsia="Times New Roman"/>
                <w:b/>
                <w:sz w:val="24"/>
                <w:szCs w:val="24"/>
                <w:lang w:val="kk-KZ" w:eastAsia="ru-RU"/>
              </w:rPr>
              <w:t>оның ішінде концессия шарттары бойынша</w:t>
            </w:r>
            <w:r w:rsidRPr="00C946B0">
              <w:rPr>
                <w:rFonts w:eastAsia="Times New Roman"/>
                <w:sz w:val="24"/>
                <w:szCs w:val="24"/>
                <w:lang w:val="kk-KZ" w:eastAsia="ru-RU"/>
              </w:rPr>
              <w:t xml:space="preserve"> теміржол көлігінің объектілері бар теміржолдар көрсетілетін қызметтерін пайдалануға арналған өтінімде көрсетілген поездар параметрлерінің өзгерістері туралы мәліметтерді қамтитын тасымалдау жоспарын ұсынады.</w:t>
            </w:r>
          </w:p>
          <w:p w14:paraId="2A56AB3E" w14:textId="34EE9D45" w:rsidR="00C946B0" w:rsidRPr="002B26B3" w:rsidRDefault="00C946B0" w:rsidP="00C946B0">
            <w:pPr>
              <w:ind w:firstLine="431"/>
              <w:rPr>
                <w:rFonts w:eastAsia="Times New Roman"/>
                <w:sz w:val="24"/>
                <w:szCs w:val="24"/>
                <w:lang w:val="kk-KZ" w:eastAsia="ru-RU"/>
              </w:rPr>
            </w:pPr>
            <w:r w:rsidRPr="00C946B0">
              <w:rPr>
                <w:rFonts w:eastAsia="Times New Roman"/>
                <w:sz w:val="24"/>
                <w:szCs w:val="24"/>
                <w:lang w:val="kk-KZ" w:eastAsia="ru-RU"/>
              </w:rPr>
              <w:t>Тасымалдау жоспарын беру нысаны мен тәсілі концесионер мен тасымалдаушы арасында жасалған шартта айтылады.</w:t>
            </w:r>
          </w:p>
        </w:tc>
        <w:tc>
          <w:tcPr>
            <w:tcW w:w="5103" w:type="dxa"/>
          </w:tcPr>
          <w:p w14:paraId="59F43C2B" w14:textId="219E0CAA" w:rsidR="003C75E4" w:rsidRPr="002B26B3" w:rsidRDefault="00A200F0" w:rsidP="00A200F0">
            <w:pPr>
              <w:ind w:firstLine="289"/>
              <w:jc w:val="center"/>
              <w:rPr>
                <w:rFonts w:eastAsia="Times New Roman"/>
                <w:sz w:val="24"/>
                <w:szCs w:val="24"/>
                <w:lang w:val="kk-KZ" w:eastAsia="ru-RU"/>
              </w:rPr>
            </w:pPr>
            <w:proofErr w:type="spellStart"/>
            <w:r>
              <w:rPr>
                <w:b/>
                <w:color w:val="000000"/>
                <w:spacing w:val="2"/>
                <w:sz w:val="24"/>
                <w:szCs w:val="24"/>
                <w:shd w:val="clear" w:color="auto" w:fill="FFFFFF"/>
              </w:rPr>
              <w:t>алып</w:t>
            </w:r>
            <w:proofErr w:type="spellEnd"/>
            <w:r>
              <w:rPr>
                <w:b/>
                <w:color w:val="000000"/>
                <w:spacing w:val="2"/>
                <w:sz w:val="24"/>
                <w:szCs w:val="24"/>
                <w:shd w:val="clear" w:color="auto" w:fill="FFFFFF"/>
                <w:lang w:val="kk-KZ"/>
              </w:rPr>
              <w:t xml:space="preserve"> </w:t>
            </w:r>
            <w:proofErr w:type="spellStart"/>
            <w:r w:rsidRPr="002B26B3">
              <w:rPr>
                <w:b/>
                <w:color w:val="000000"/>
                <w:spacing w:val="2"/>
                <w:sz w:val="24"/>
                <w:szCs w:val="24"/>
                <w:shd w:val="clear" w:color="auto" w:fill="FFFFFF"/>
              </w:rPr>
              <w:t>тасталсын</w:t>
            </w:r>
            <w:proofErr w:type="spellEnd"/>
          </w:p>
        </w:tc>
        <w:tc>
          <w:tcPr>
            <w:tcW w:w="2977" w:type="dxa"/>
          </w:tcPr>
          <w:p w14:paraId="09B524E0" w14:textId="44F21F66" w:rsidR="003C75E4" w:rsidRPr="002B26B3" w:rsidRDefault="00A200F0" w:rsidP="00A200F0">
            <w:pPr>
              <w:pStyle w:val="1"/>
              <w:spacing w:before="0" w:beforeAutospacing="0" w:after="0" w:afterAutospacing="0"/>
              <w:ind w:firstLine="0"/>
              <w:outlineLvl w:val="0"/>
              <w:rPr>
                <w:b w:val="0"/>
                <w:sz w:val="24"/>
                <w:szCs w:val="24"/>
                <w:lang w:val="kk-KZ"/>
              </w:rPr>
            </w:pPr>
            <w:r w:rsidRPr="00D038EE">
              <w:rPr>
                <w:b w:val="0"/>
                <w:sz w:val="24"/>
                <w:szCs w:val="24"/>
                <w:lang w:val="kk-KZ"/>
              </w:rPr>
              <w:t>Негіздемелер салыстырмалы кестенің                        1-позициясында келтірілген.</w:t>
            </w:r>
          </w:p>
        </w:tc>
      </w:tr>
      <w:tr w:rsidR="003C75E4" w:rsidRPr="00FE71F8" w14:paraId="4293A3CB" w14:textId="77777777" w:rsidTr="00F54E7C">
        <w:trPr>
          <w:trHeight w:val="981"/>
        </w:trPr>
        <w:tc>
          <w:tcPr>
            <w:tcW w:w="710" w:type="dxa"/>
          </w:tcPr>
          <w:p w14:paraId="24FE6D53" w14:textId="77777777" w:rsidR="003C75E4" w:rsidRPr="000A0361" w:rsidRDefault="003C75E4" w:rsidP="003C75E4">
            <w:pPr>
              <w:pStyle w:val="ad"/>
              <w:numPr>
                <w:ilvl w:val="0"/>
                <w:numId w:val="9"/>
              </w:numPr>
              <w:ind w:left="175" w:right="-12" w:hanging="175"/>
              <w:rPr>
                <w:rFonts w:ascii="Times New Roman" w:hAnsi="Times New Roman"/>
                <w:sz w:val="24"/>
                <w:szCs w:val="24"/>
                <w:lang w:val="kk-KZ"/>
              </w:rPr>
            </w:pPr>
          </w:p>
        </w:tc>
        <w:tc>
          <w:tcPr>
            <w:tcW w:w="1956" w:type="dxa"/>
          </w:tcPr>
          <w:p w14:paraId="4FB4C372" w14:textId="258D9292" w:rsidR="003C75E4" w:rsidRPr="000A0361" w:rsidRDefault="00A200F0" w:rsidP="00C946B0">
            <w:pPr>
              <w:widowControl w:val="0"/>
              <w:tabs>
                <w:tab w:val="left" w:pos="1134"/>
                <w:tab w:val="left" w:pos="1418"/>
              </w:tabs>
              <w:ind w:firstLine="34"/>
              <w:contextualSpacing/>
              <w:jc w:val="center"/>
              <w:rPr>
                <w:sz w:val="24"/>
                <w:szCs w:val="24"/>
                <w:lang w:val="kk-KZ"/>
              </w:rPr>
            </w:pPr>
            <w:r>
              <w:rPr>
                <w:sz w:val="24"/>
                <w:szCs w:val="24"/>
                <w:lang w:val="kk-KZ"/>
              </w:rPr>
              <w:t>11</w:t>
            </w:r>
            <w:r w:rsidR="003C75E4" w:rsidRPr="000A0361">
              <w:rPr>
                <w:sz w:val="24"/>
                <w:szCs w:val="24"/>
                <w:lang w:val="kk-KZ"/>
              </w:rPr>
              <w:t>-тармақ</w:t>
            </w:r>
          </w:p>
        </w:tc>
        <w:tc>
          <w:tcPr>
            <w:tcW w:w="5273" w:type="dxa"/>
          </w:tcPr>
          <w:p w14:paraId="130F8806" w14:textId="77777777" w:rsidR="002B38CD" w:rsidRPr="002B38CD" w:rsidRDefault="002B38CD" w:rsidP="002B38CD">
            <w:pPr>
              <w:ind w:firstLine="289"/>
              <w:rPr>
                <w:rFonts w:eastAsia="Times New Roman"/>
                <w:sz w:val="24"/>
                <w:szCs w:val="24"/>
                <w:lang w:val="kk-KZ" w:eastAsia="ru-RU"/>
              </w:rPr>
            </w:pPr>
            <w:r w:rsidRPr="002B38CD">
              <w:rPr>
                <w:rFonts w:eastAsia="Times New Roman"/>
                <w:sz w:val="24"/>
                <w:szCs w:val="24"/>
                <w:lang w:val="kk-KZ" w:eastAsia="ru-RU"/>
              </w:rPr>
              <w:t xml:space="preserve">11. </w:t>
            </w:r>
            <w:r w:rsidRPr="002B38CD">
              <w:rPr>
                <w:rFonts w:eastAsia="Times New Roman"/>
                <w:b/>
                <w:sz w:val="24"/>
                <w:szCs w:val="24"/>
                <w:lang w:val="kk-KZ" w:eastAsia="ru-RU"/>
              </w:rPr>
              <w:t>Концессионер</w:t>
            </w:r>
            <w:r w:rsidRPr="002B38CD">
              <w:rPr>
                <w:rFonts w:eastAsia="Times New Roman"/>
                <w:sz w:val="24"/>
                <w:szCs w:val="24"/>
                <w:lang w:val="kk-KZ" w:eastAsia="ru-RU"/>
              </w:rPr>
              <w:t xml:space="preserve"> белгіленген тәртіппен бекіткен поездар қозғалысы графигінің негізінде тасымалдаушы тасымалдаушының тасымалдарының техникалық жоспарында көрсетілген тасымалдау мерзіміне дейін бір тәулік/сағат бұрын </w:t>
            </w:r>
            <w:r w:rsidRPr="00996C76">
              <w:rPr>
                <w:rFonts w:eastAsia="Times New Roman"/>
                <w:b/>
                <w:sz w:val="24"/>
                <w:szCs w:val="24"/>
                <w:lang w:val="kk-KZ" w:eastAsia="ru-RU"/>
              </w:rPr>
              <w:t>концессионерді</w:t>
            </w:r>
            <w:r w:rsidRPr="002B38CD">
              <w:rPr>
                <w:rFonts w:eastAsia="Times New Roman"/>
                <w:sz w:val="24"/>
                <w:szCs w:val="24"/>
                <w:lang w:val="kk-KZ" w:eastAsia="ru-RU"/>
              </w:rPr>
              <w:t xml:space="preserve"> поездың техникалық қарап-тексеруге берілген уақыты туралы хабардар етеді.</w:t>
            </w:r>
          </w:p>
          <w:p w14:paraId="64BAD264" w14:textId="55E20FBE" w:rsidR="003C75E4" w:rsidRPr="000A0361" w:rsidRDefault="002B38CD" w:rsidP="002B38CD">
            <w:pPr>
              <w:ind w:firstLine="0"/>
              <w:rPr>
                <w:rFonts w:eastAsia="Times New Roman"/>
                <w:sz w:val="24"/>
                <w:szCs w:val="24"/>
                <w:lang w:val="kk-KZ" w:eastAsia="ru-RU"/>
              </w:rPr>
            </w:pPr>
            <w:r w:rsidRPr="002B38CD">
              <w:rPr>
                <w:rFonts w:eastAsia="Times New Roman"/>
                <w:sz w:val="24"/>
                <w:szCs w:val="24"/>
                <w:lang w:val="kk-KZ" w:eastAsia="ru-RU"/>
              </w:rPr>
              <w:t xml:space="preserve">      Хабарламаның нысаны мен тәсілі </w:t>
            </w:r>
            <w:r w:rsidRPr="00996C76">
              <w:rPr>
                <w:rFonts w:eastAsia="Times New Roman"/>
                <w:b/>
                <w:sz w:val="24"/>
                <w:szCs w:val="24"/>
                <w:lang w:val="kk-KZ" w:eastAsia="ru-RU"/>
              </w:rPr>
              <w:t>концесионер</w:t>
            </w:r>
            <w:r w:rsidRPr="002B38CD">
              <w:rPr>
                <w:rFonts w:eastAsia="Times New Roman"/>
                <w:sz w:val="24"/>
                <w:szCs w:val="24"/>
                <w:lang w:val="kk-KZ" w:eastAsia="ru-RU"/>
              </w:rPr>
              <w:t xml:space="preserve"> мен тасымалдаушы </w:t>
            </w:r>
            <w:r w:rsidRPr="00996C76">
              <w:rPr>
                <w:rFonts w:eastAsia="Times New Roman"/>
                <w:b/>
                <w:sz w:val="24"/>
                <w:szCs w:val="24"/>
                <w:lang w:val="kk-KZ" w:eastAsia="ru-RU"/>
              </w:rPr>
              <w:t>арасында</w:t>
            </w:r>
            <w:r w:rsidRPr="002B38CD">
              <w:rPr>
                <w:rFonts w:eastAsia="Times New Roman"/>
                <w:sz w:val="24"/>
                <w:szCs w:val="24"/>
                <w:lang w:val="kk-KZ" w:eastAsia="ru-RU"/>
              </w:rPr>
              <w:t xml:space="preserve"> жасалған шартта айтылады.</w:t>
            </w:r>
          </w:p>
        </w:tc>
        <w:tc>
          <w:tcPr>
            <w:tcW w:w="5103" w:type="dxa"/>
          </w:tcPr>
          <w:p w14:paraId="6E262855" w14:textId="3B51C366" w:rsidR="003C75E4" w:rsidRPr="002B26B3" w:rsidRDefault="00A200F0" w:rsidP="00A200F0">
            <w:pPr>
              <w:rPr>
                <w:rFonts w:eastAsia="Times New Roman"/>
                <w:b/>
                <w:sz w:val="24"/>
                <w:szCs w:val="24"/>
                <w:highlight w:val="yellow"/>
                <w:lang w:val="kk-KZ" w:eastAsia="ru-RU"/>
              </w:rPr>
            </w:pPr>
            <w:r>
              <w:rPr>
                <w:b/>
                <w:color w:val="000000"/>
                <w:spacing w:val="2"/>
                <w:sz w:val="24"/>
                <w:szCs w:val="24"/>
                <w:shd w:val="clear" w:color="auto" w:fill="FFFFFF"/>
                <w:lang w:val="kk-KZ"/>
              </w:rPr>
              <w:t xml:space="preserve">                </w:t>
            </w:r>
            <w:proofErr w:type="spellStart"/>
            <w:r>
              <w:rPr>
                <w:b/>
                <w:color w:val="000000"/>
                <w:spacing w:val="2"/>
                <w:sz w:val="24"/>
                <w:szCs w:val="24"/>
                <w:shd w:val="clear" w:color="auto" w:fill="FFFFFF"/>
              </w:rPr>
              <w:t>алы</w:t>
            </w:r>
            <w:r w:rsidR="004634C7" w:rsidRPr="002B26B3">
              <w:rPr>
                <w:b/>
                <w:color w:val="000000"/>
                <w:spacing w:val="2"/>
                <w:sz w:val="24"/>
                <w:szCs w:val="24"/>
                <w:shd w:val="clear" w:color="auto" w:fill="FFFFFF"/>
              </w:rPr>
              <w:t>п</w:t>
            </w:r>
            <w:proofErr w:type="spellEnd"/>
            <w:r w:rsidR="004634C7" w:rsidRPr="002B26B3">
              <w:rPr>
                <w:b/>
                <w:color w:val="000000"/>
                <w:spacing w:val="2"/>
                <w:sz w:val="24"/>
                <w:szCs w:val="24"/>
                <w:shd w:val="clear" w:color="auto" w:fill="FFFFFF"/>
              </w:rPr>
              <w:t xml:space="preserve"> </w:t>
            </w:r>
            <w:proofErr w:type="spellStart"/>
            <w:r w:rsidR="004634C7" w:rsidRPr="002B26B3">
              <w:rPr>
                <w:b/>
                <w:color w:val="000000"/>
                <w:spacing w:val="2"/>
                <w:sz w:val="24"/>
                <w:szCs w:val="24"/>
                <w:shd w:val="clear" w:color="auto" w:fill="FFFFFF"/>
              </w:rPr>
              <w:t>тасталсын</w:t>
            </w:r>
            <w:proofErr w:type="spellEnd"/>
          </w:p>
        </w:tc>
        <w:tc>
          <w:tcPr>
            <w:tcW w:w="2977" w:type="dxa"/>
          </w:tcPr>
          <w:p w14:paraId="48E63532" w14:textId="6D98347B" w:rsidR="003C75E4" w:rsidRPr="002B26B3" w:rsidRDefault="009B3F2D" w:rsidP="009B3F2D">
            <w:pPr>
              <w:tabs>
                <w:tab w:val="left" w:pos="993"/>
                <w:tab w:val="left" w:pos="1134"/>
              </w:tabs>
              <w:ind w:firstLine="5"/>
              <w:contextualSpacing/>
              <w:rPr>
                <w:b/>
                <w:sz w:val="24"/>
                <w:szCs w:val="24"/>
                <w:lang w:val="kk-KZ"/>
              </w:rPr>
            </w:pPr>
            <w:r w:rsidRPr="00D038EE">
              <w:rPr>
                <w:sz w:val="24"/>
                <w:szCs w:val="24"/>
                <w:lang w:val="kk-KZ"/>
              </w:rPr>
              <w:t>Негіздемелер салыстырмалы кестенің                        1-позициясында келтірілген.</w:t>
            </w:r>
          </w:p>
        </w:tc>
      </w:tr>
      <w:tr w:rsidR="003C75E4" w:rsidRPr="00FE71F8" w14:paraId="6352D73F" w14:textId="77777777" w:rsidTr="00F54E7C">
        <w:trPr>
          <w:trHeight w:val="981"/>
        </w:trPr>
        <w:tc>
          <w:tcPr>
            <w:tcW w:w="710" w:type="dxa"/>
          </w:tcPr>
          <w:p w14:paraId="48478462" w14:textId="77777777" w:rsidR="003C75E4" w:rsidRPr="002B26B3" w:rsidRDefault="003C75E4" w:rsidP="003C75E4">
            <w:pPr>
              <w:pStyle w:val="ad"/>
              <w:numPr>
                <w:ilvl w:val="0"/>
                <w:numId w:val="9"/>
              </w:numPr>
              <w:ind w:left="175" w:right="-12" w:hanging="175"/>
              <w:rPr>
                <w:rFonts w:ascii="Times New Roman" w:hAnsi="Times New Roman"/>
                <w:sz w:val="24"/>
                <w:szCs w:val="24"/>
                <w:lang w:val="kk-KZ"/>
              </w:rPr>
            </w:pPr>
          </w:p>
        </w:tc>
        <w:tc>
          <w:tcPr>
            <w:tcW w:w="1956" w:type="dxa"/>
          </w:tcPr>
          <w:p w14:paraId="7AAE91D1" w14:textId="0CDB431B" w:rsidR="003C75E4" w:rsidRPr="002B26B3" w:rsidRDefault="00A200F0" w:rsidP="00C946B0">
            <w:pPr>
              <w:widowControl w:val="0"/>
              <w:tabs>
                <w:tab w:val="left" w:pos="1134"/>
                <w:tab w:val="left" w:pos="1418"/>
              </w:tabs>
              <w:ind w:firstLine="34"/>
              <w:contextualSpacing/>
              <w:jc w:val="center"/>
              <w:rPr>
                <w:sz w:val="24"/>
                <w:szCs w:val="24"/>
                <w:lang w:val="kk-KZ"/>
              </w:rPr>
            </w:pPr>
            <w:r>
              <w:rPr>
                <w:sz w:val="24"/>
                <w:szCs w:val="24"/>
                <w:lang w:val="kk-KZ"/>
              </w:rPr>
              <w:t>12</w:t>
            </w:r>
            <w:r w:rsidR="003C75E4" w:rsidRPr="002B26B3">
              <w:rPr>
                <w:sz w:val="24"/>
                <w:szCs w:val="24"/>
                <w:lang w:val="kk-KZ"/>
              </w:rPr>
              <w:t>-тармақ</w:t>
            </w:r>
          </w:p>
        </w:tc>
        <w:tc>
          <w:tcPr>
            <w:tcW w:w="5273" w:type="dxa"/>
          </w:tcPr>
          <w:p w14:paraId="161D068D" w14:textId="3EE23387" w:rsidR="003C75E4" w:rsidRPr="002B26B3" w:rsidRDefault="00996C76" w:rsidP="00996C76">
            <w:pPr>
              <w:ind w:hanging="136"/>
              <w:rPr>
                <w:sz w:val="24"/>
                <w:szCs w:val="24"/>
                <w:lang w:val="kk-KZ"/>
              </w:rPr>
            </w:pPr>
            <w:r w:rsidRPr="00996C76">
              <w:rPr>
                <w:sz w:val="24"/>
                <w:szCs w:val="24"/>
                <w:lang w:val="kk-KZ"/>
              </w:rPr>
              <w:t xml:space="preserve">       12. Жылжымалы құрамды магистральдық темір жол желісіне жіберу кезінде тасымалдаушы </w:t>
            </w:r>
            <w:r w:rsidRPr="00996C76">
              <w:rPr>
                <w:b/>
                <w:sz w:val="24"/>
                <w:szCs w:val="24"/>
                <w:lang w:val="kk-KZ"/>
              </w:rPr>
              <w:t>концессионерге</w:t>
            </w:r>
            <w:r w:rsidRPr="00996C76">
              <w:rPr>
                <w:sz w:val="24"/>
                <w:szCs w:val="24"/>
                <w:lang w:val="kk-KZ"/>
              </w:rPr>
              <w:t xml:space="preserve"> Қазақстан Республикасы Инвестициялар және даму министрінің міндетін атқарушының 2015 жылғы 26 наурыздағы № 333 бұйрығымен бекітілген Жылжымалы құрамды және оның кепілін мемлекеттік тіркеу (қайта тіркеу), сондай-ақ Мемлекеттік жылжымалы құрам тізілімінен алып тастау қағидаларында (Қазақстан Республикасының нормативтік құқықтық актілерін мемлекеттік тіркеу тізілімінде № 11119 болып тіркелген) белгіленген нысан бойынша және тәртіпте жылжымалы құрамға арналған есепке алу құжатын ұсынады.</w:t>
            </w:r>
          </w:p>
        </w:tc>
        <w:tc>
          <w:tcPr>
            <w:tcW w:w="5103" w:type="dxa"/>
          </w:tcPr>
          <w:p w14:paraId="3C1EC06F" w14:textId="048E4F02" w:rsidR="000A0361" w:rsidRDefault="009B3F2D" w:rsidP="003C75E4">
            <w:pPr>
              <w:rPr>
                <w:sz w:val="24"/>
                <w:szCs w:val="24"/>
                <w:lang w:val="kk-KZ"/>
              </w:rPr>
            </w:pPr>
            <w:r>
              <w:rPr>
                <w:b/>
                <w:color w:val="000000"/>
                <w:spacing w:val="2"/>
                <w:sz w:val="24"/>
                <w:szCs w:val="24"/>
                <w:shd w:val="clear" w:color="auto" w:fill="FFFFFF"/>
                <w:lang w:val="kk-KZ"/>
              </w:rPr>
              <w:t xml:space="preserve">                </w:t>
            </w:r>
            <w:proofErr w:type="spellStart"/>
            <w:r>
              <w:rPr>
                <w:b/>
                <w:color w:val="000000"/>
                <w:spacing w:val="2"/>
                <w:sz w:val="24"/>
                <w:szCs w:val="24"/>
                <w:shd w:val="clear" w:color="auto" w:fill="FFFFFF"/>
              </w:rPr>
              <w:t>алы</w:t>
            </w:r>
            <w:r w:rsidRPr="002B26B3">
              <w:rPr>
                <w:b/>
                <w:color w:val="000000"/>
                <w:spacing w:val="2"/>
                <w:sz w:val="24"/>
                <w:szCs w:val="24"/>
                <w:shd w:val="clear" w:color="auto" w:fill="FFFFFF"/>
              </w:rPr>
              <w:t>п</w:t>
            </w:r>
            <w:proofErr w:type="spellEnd"/>
            <w:r w:rsidRPr="002B26B3">
              <w:rPr>
                <w:b/>
                <w:color w:val="000000"/>
                <w:spacing w:val="2"/>
                <w:sz w:val="24"/>
                <w:szCs w:val="24"/>
                <w:shd w:val="clear" w:color="auto" w:fill="FFFFFF"/>
              </w:rPr>
              <w:t xml:space="preserve"> </w:t>
            </w:r>
            <w:proofErr w:type="spellStart"/>
            <w:r w:rsidRPr="002B26B3">
              <w:rPr>
                <w:b/>
                <w:color w:val="000000"/>
                <w:spacing w:val="2"/>
                <w:sz w:val="24"/>
                <w:szCs w:val="24"/>
                <w:shd w:val="clear" w:color="auto" w:fill="FFFFFF"/>
              </w:rPr>
              <w:t>тасталсын</w:t>
            </w:r>
            <w:proofErr w:type="spellEnd"/>
          </w:p>
          <w:p w14:paraId="7290FA01" w14:textId="352BF1A5" w:rsidR="000A0361" w:rsidRPr="002B26B3" w:rsidRDefault="000A0361" w:rsidP="003C75E4">
            <w:pPr>
              <w:rPr>
                <w:b/>
                <w:sz w:val="24"/>
                <w:szCs w:val="24"/>
                <w:lang w:val="kk-KZ"/>
              </w:rPr>
            </w:pPr>
          </w:p>
        </w:tc>
        <w:tc>
          <w:tcPr>
            <w:tcW w:w="2977" w:type="dxa"/>
          </w:tcPr>
          <w:p w14:paraId="3ED3EDB4" w14:textId="6DAB80D6" w:rsidR="003C75E4" w:rsidRPr="002B26B3" w:rsidRDefault="009B3F2D" w:rsidP="009B3F2D">
            <w:pPr>
              <w:pStyle w:val="1"/>
              <w:spacing w:before="0" w:beforeAutospacing="0" w:after="0" w:afterAutospacing="0"/>
              <w:ind w:firstLine="0"/>
              <w:outlineLvl w:val="0"/>
              <w:rPr>
                <w:b w:val="0"/>
                <w:sz w:val="24"/>
                <w:szCs w:val="24"/>
                <w:lang w:val="kk-KZ"/>
              </w:rPr>
            </w:pPr>
            <w:r w:rsidRPr="00D038EE">
              <w:rPr>
                <w:b w:val="0"/>
                <w:sz w:val="24"/>
                <w:szCs w:val="24"/>
                <w:lang w:val="kk-KZ"/>
              </w:rPr>
              <w:t>Негіздемелер салыстырмалы кестенің                        1-позициясында келтірілген.</w:t>
            </w:r>
          </w:p>
        </w:tc>
      </w:tr>
      <w:tr w:rsidR="003C75E4" w:rsidRPr="00FE71F8" w14:paraId="6D259ADE" w14:textId="77777777" w:rsidTr="00F54E7C">
        <w:trPr>
          <w:trHeight w:val="426"/>
        </w:trPr>
        <w:tc>
          <w:tcPr>
            <w:tcW w:w="710" w:type="dxa"/>
          </w:tcPr>
          <w:p w14:paraId="0353B5F2" w14:textId="77777777" w:rsidR="003C75E4" w:rsidRPr="002B26B3" w:rsidRDefault="003C75E4" w:rsidP="003C75E4">
            <w:pPr>
              <w:pStyle w:val="ad"/>
              <w:numPr>
                <w:ilvl w:val="0"/>
                <w:numId w:val="9"/>
              </w:numPr>
              <w:ind w:left="175" w:right="-12" w:hanging="175"/>
              <w:rPr>
                <w:rFonts w:ascii="Times New Roman" w:hAnsi="Times New Roman"/>
                <w:sz w:val="24"/>
                <w:szCs w:val="24"/>
                <w:lang w:val="kk-KZ"/>
              </w:rPr>
            </w:pPr>
          </w:p>
        </w:tc>
        <w:tc>
          <w:tcPr>
            <w:tcW w:w="1956" w:type="dxa"/>
          </w:tcPr>
          <w:p w14:paraId="3D77B731" w14:textId="60821312" w:rsidR="003C75E4" w:rsidRPr="002B26B3" w:rsidRDefault="00A200F0" w:rsidP="00C946B0">
            <w:pPr>
              <w:widowControl w:val="0"/>
              <w:tabs>
                <w:tab w:val="left" w:pos="1134"/>
                <w:tab w:val="left" w:pos="1418"/>
              </w:tabs>
              <w:ind w:firstLine="34"/>
              <w:contextualSpacing/>
              <w:jc w:val="center"/>
              <w:rPr>
                <w:sz w:val="24"/>
                <w:szCs w:val="24"/>
              </w:rPr>
            </w:pPr>
            <w:r>
              <w:rPr>
                <w:sz w:val="24"/>
                <w:szCs w:val="24"/>
                <w:lang w:val="kk-KZ"/>
              </w:rPr>
              <w:t>13- тармақ</w:t>
            </w:r>
          </w:p>
        </w:tc>
        <w:tc>
          <w:tcPr>
            <w:tcW w:w="5273" w:type="dxa"/>
          </w:tcPr>
          <w:p w14:paraId="66773069" w14:textId="77777777" w:rsidR="0038381C" w:rsidRPr="0038381C" w:rsidRDefault="0038381C" w:rsidP="0038381C">
            <w:pPr>
              <w:ind w:firstLine="289"/>
              <w:rPr>
                <w:sz w:val="24"/>
                <w:szCs w:val="24"/>
                <w:lang w:val="kk-KZ"/>
              </w:rPr>
            </w:pPr>
            <w:r w:rsidRPr="0038381C">
              <w:rPr>
                <w:sz w:val="24"/>
                <w:szCs w:val="24"/>
                <w:lang w:val="kk-KZ"/>
              </w:rPr>
              <w:t xml:space="preserve">13. Толтырылған тасымалдау құжаттарының бір данасын тасымалдаушы </w:t>
            </w:r>
            <w:r w:rsidRPr="0038381C">
              <w:rPr>
                <w:b/>
                <w:sz w:val="24"/>
                <w:szCs w:val="24"/>
                <w:lang w:val="kk-KZ"/>
              </w:rPr>
              <w:t>концессионерге</w:t>
            </w:r>
            <w:r w:rsidRPr="0038381C">
              <w:rPr>
                <w:sz w:val="24"/>
                <w:szCs w:val="24"/>
                <w:lang w:val="kk-KZ"/>
              </w:rPr>
              <w:t xml:space="preserve"> поезды жөнелту станциясында береді.</w:t>
            </w:r>
          </w:p>
          <w:p w14:paraId="34BBA813" w14:textId="611E036C" w:rsidR="003C75E4" w:rsidRPr="00314FB7" w:rsidRDefault="0038381C" w:rsidP="0038381C">
            <w:pPr>
              <w:ind w:firstLine="289"/>
              <w:rPr>
                <w:sz w:val="24"/>
                <w:szCs w:val="24"/>
                <w:lang w:val="kk-KZ"/>
              </w:rPr>
            </w:pPr>
            <w:r w:rsidRPr="0038381C">
              <w:rPr>
                <w:sz w:val="24"/>
                <w:szCs w:val="24"/>
                <w:lang w:val="kk-KZ"/>
              </w:rPr>
              <w:t xml:space="preserve"> Тасымалдау құжаттарының негізінде </w:t>
            </w:r>
            <w:r w:rsidRPr="0038381C">
              <w:rPr>
                <w:b/>
                <w:sz w:val="24"/>
                <w:szCs w:val="24"/>
                <w:lang w:val="kk-KZ"/>
              </w:rPr>
              <w:t>концессионер</w:t>
            </w:r>
            <w:r w:rsidRPr="0038381C">
              <w:rPr>
                <w:sz w:val="24"/>
                <w:szCs w:val="24"/>
                <w:lang w:val="kk-KZ"/>
              </w:rPr>
              <w:t xml:space="preserve"> поездың заттай парағын екі данада ресімдейді.</w:t>
            </w:r>
          </w:p>
        </w:tc>
        <w:tc>
          <w:tcPr>
            <w:tcW w:w="5103" w:type="dxa"/>
          </w:tcPr>
          <w:p w14:paraId="1E2BA025" w14:textId="37C05707" w:rsidR="003C75E4" w:rsidRPr="00314FB7" w:rsidRDefault="009B3F2D" w:rsidP="003C75E4">
            <w:pPr>
              <w:ind w:firstLine="322"/>
              <w:rPr>
                <w:sz w:val="24"/>
                <w:szCs w:val="24"/>
                <w:lang w:val="kk-KZ"/>
              </w:rPr>
            </w:pPr>
            <w:r>
              <w:rPr>
                <w:b/>
                <w:color w:val="000000"/>
                <w:spacing w:val="2"/>
                <w:sz w:val="24"/>
                <w:szCs w:val="24"/>
                <w:shd w:val="clear" w:color="auto" w:fill="FFFFFF"/>
                <w:lang w:val="kk-KZ"/>
              </w:rPr>
              <w:t xml:space="preserve">                      </w:t>
            </w:r>
            <w:proofErr w:type="spellStart"/>
            <w:r>
              <w:rPr>
                <w:b/>
                <w:color w:val="000000"/>
                <w:spacing w:val="2"/>
                <w:sz w:val="24"/>
                <w:szCs w:val="24"/>
                <w:shd w:val="clear" w:color="auto" w:fill="FFFFFF"/>
              </w:rPr>
              <w:t>алы</w:t>
            </w:r>
            <w:r w:rsidRPr="002B26B3">
              <w:rPr>
                <w:b/>
                <w:color w:val="000000"/>
                <w:spacing w:val="2"/>
                <w:sz w:val="24"/>
                <w:szCs w:val="24"/>
                <w:shd w:val="clear" w:color="auto" w:fill="FFFFFF"/>
              </w:rPr>
              <w:t>п</w:t>
            </w:r>
            <w:proofErr w:type="spellEnd"/>
            <w:r w:rsidRPr="002B26B3">
              <w:rPr>
                <w:b/>
                <w:color w:val="000000"/>
                <w:spacing w:val="2"/>
                <w:sz w:val="24"/>
                <w:szCs w:val="24"/>
                <w:shd w:val="clear" w:color="auto" w:fill="FFFFFF"/>
              </w:rPr>
              <w:t xml:space="preserve"> </w:t>
            </w:r>
            <w:proofErr w:type="spellStart"/>
            <w:r w:rsidRPr="002B26B3">
              <w:rPr>
                <w:b/>
                <w:color w:val="000000"/>
                <w:spacing w:val="2"/>
                <w:sz w:val="24"/>
                <w:szCs w:val="24"/>
                <w:shd w:val="clear" w:color="auto" w:fill="FFFFFF"/>
              </w:rPr>
              <w:t>тасталсын</w:t>
            </w:r>
            <w:proofErr w:type="spellEnd"/>
          </w:p>
        </w:tc>
        <w:tc>
          <w:tcPr>
            <w:tcW w:w="2977" w:type="dxa"/>
          </w:tcPr>
          <w:p w14:paraId="0AAB6A9C" w14:textId="01796E55" w:rsidR="003C75E4" w:rsidRPr="00314FB7" w:rsidRDefault="009B3F2D" w:rsidP="009B3F2D">
            <w:pPr>
              <w:pStyle w:val="1"/>
              <w:spacing w:before="0" w:beforeAutospacing="0" w:after="0" w:afterAutospacing="0"/>
              <w:ind w:firstLine="5"/>
              <w:outlineLvl w:val="0"/>
              <w:rPr>
                <w:b w:val="0"/>
                <w:sz w:val="24"/>
                <w:szCs w:val="24"/>
                <w:lang w:val="kk-KZ"/>
              </w:rPr>
            </w:pPr>
            <w:r w:rsidRPr="00D038EE">
              <w:rPr>
                <w:b w:val="0"/>
                <w:sz w:val="24"/>
                <w:szCs w:val="24"/>
                <w:lang w:val="kk-KZ"/>
              </w:rPr>
              <w:t>Негіздемелер салыстырмалы кестенің                        1-позициясында келтірілген.</w:t>
            </w:r>
          </w:p>
        </w:tc>
      </w:tr>
      <w:tr w:rsidR="003C75E4" w:rsidRPr="00FE71F8" w14:paraId="221ACD3F" w14:textId="77777777" w:rsidTr="00F54E7C">
        <w:trPr>
          <w:trHeight w:val="981"/>
        </w:trPr>
        <w:tc>
          <w:tcPr>
            <w:tcW w:w="710" w:type="dxa"/>
          </w:tcPr>
          <w:p w14:paraId="0B095AF1" w14:textId="77777777" w:rsidR="003C75E4" w:rsidRPr="00314FB7" w:rsidRDefault="003C75E4" w:rsidP="003C75E4">
            <w:pPr>
              <w:pStyle w:val="ad"/>
              <w:numPr>
                <w:ilvl w:val="0"/>
                <w:numId w:val="9"/>
              </w:numPr>
              <w:ind w:left="175" w:right="-12" w:hanging="175"/>
              <w:rPr>
                <w:rFonts w:ascii="Times New Roman" w:hAnsi="Times New Roman"/>
                <w:sz w:val="24"/>
                <w:szCs w:val="24"/>
                <w:lang w:val="kk-KZ"/>
              </w:rPr>
            </w:pPr>
          </w:p>
        </w:tc>
        <w:tc>
          <w:tcPr>
            <w:tcW w:w="1956" w:type="dxa"/>
          </w:tcPr>
          <w:p w14:paraId="4C80E5A1" w14:textId="12BB76BA" w:rsidR="003C75E4" w:rsidRPr="002B26B3" w:rsidRDefault="00A200F0" w:rsidP="003C75E4">
            <w:pPr>
              <w:widowControl w:val="0"/>
              <w:tabs>
                <w:tab w:val="left" w:pos="1134"/>
                <w:tab w:val="left" w:pos="1418"/>
              </w:tabs>
              <w:ind w:firstLine="34"/>
              <w:contextualSpacing/>
              <w:jc w:val="center"/>
              <w:rPr>
                <w:sz w:val="24"/>
                <w:szCs w:val="24"/>
              </w:rPr>
            </w:pPr>
            <w:r>
              <w:rPr>
                <w:sz w:val="24"/>
                <w:szCs w:val="24"/>
                <w:lang w:val="kk-KZ"/>
              </w:rPr>
              <w:t>14- тармақ</w:t>
            </w:r>
          </w:p>
          <w:p w14:paraId="266B858C" w14:textId="77777777" w:rsidR="003C75E4" w:rsidRPr="002B26B3" w:rsidRDefault="003C75E4" w:rsidP="003C75E4">
            <w:pPr>
              <w:widowControl w:val="0"/>
              <w:tabs>
                <w:tab w:val="left" w:pos="1134"/>
                <w:tab w:val="left" w:pos="1418"/>
              </w:tabs>
              <w:ind w:firstLine="34"/>
              <w:contextualSpacing/>
              <w:jc w:val="center"/>
              <w:rPr>
                <w:sz w:val="24"/>
                <w:szCs w:val="24"/>
              </w:rPr>
            </w:pPr>
          </w:p>
          <w:p w14:paraId="00F287AD" w14:textId="5CC9FA14" w:rsidR="003C75E4" w:rsidRPr="002B26B3" w:rsidRDefault="003C75E4" w:rsidP="003C75E4">
            <w:pPr>
              <w:widowControl w:val="0"/>
              <w:tabs>
                <w:tab w:val="left" w:pos="1134"/>
                <w:tab w:val="left" w:pos="1418"/>
              </w:tabs>
              <w:ind w:firstLine="34"/>
              <w:contextualSpacing/>
              <w:jc w:val="center"/>
              <w:rPr>
                <w:sz w:val="24"/>
                <w:szCs w:val="24"/>
              </w:rPr>
            </w:pPr>
          </w:p>
        </w:tc>
        <w:tc>
          <w:tcPr>
            <w:tcW w:w="5273" w:type="dxa"/>
          </w:tcPr>
          <w:p w14:paraId="734BAD32" w14:textId="07C52E10" w:rsidR="003C75E4" w:rsidRPr="002B26B3" w:rsidRDefault="0038381C" w:rsidP="0038381C">
            <w:pPr>
              <w:ind w:firstLine="289"/>
              <w:rPr>
                <w:sz w:val="24"/>
                <w:szCs w:val="24"/>
                <w:lang w:val="kk-KZ"/>
              </w:rPr>
            </w:pPr>
            <w:r w:rsidRPr="0038381C">
              <w:rPr>
                <w:sz w:val="24"/>
                <w:szCs w:val="24"/>
                <w:lang w:val="kk-KZ"/>
              </w:rPr>
              <w:t xml:space="preserve">14. </w:t>
            </w:r>
            <w:r w:rsidRPr="0038381C">
              <w:rPr>
                <w:b/>
                <w:sz w:val="24"/>
                <w:szCs w:val="24"/>
                <w:lang w:val="kk-KZ"/>
              </w:rPr>
              <w:t>Концессионердің</w:t>
            </w:r>
            <w:r w:rsidRPr="0038381C">
              <w:rPr>
                <w:sz w:val="24"/>
                <w:szCs w:val="24"/>
                <w:lang w:val="kk-KZ"/>
              </w:rPr>
              <w:t xml:space="preserve"> өкілдері жүру жолындағы поезд құрамының барлық өзгерістері туралы поездың заттай парағының барлық даналарына белгі жасайды.</w:t>
            </w:r>
          </w:p>
        </w:tc>
        <w:tc>
          <w:tcPr>
            <w:tcW w:w="5103" w:type="dxa"/>
          </w:tcPr>
          <w:p w14:paraId="39403D98" w14:textId="00DCF56F" w:rsidR="003C75E4" w:rsidRPr="002B26B3" w:rsidRDefault="009B3F2D" w:rsidP="003C75E4">
            <w:pPr>
              <w:ind w:firstLine="322"/>
              <w:rPr>
                <w:sz w:val="24"/>
                <w:szCs w:val="24"/>
                <w:lang w:val="kk-KZ"/>
              </w:rPr>
            </w:pPr>
            <w:r>
              <w:rPr>
                <w:b/>
                <w:color w:val="000000"/>
                <w:spacing w:val="2"/>
                <w:sz w:val="24"/>
                <w:szCs w:val="24"/>
                <w:shd w:val="clear" w:color="auto" w:fill="FFFFFF"/>
                <w:lang w:val="kk-KZ"/>
              </w:rPr>
              <w:t xml:space="preserve">                      </w:t>
            </w:r>
            <w:proofErr w:type="spellStart"/>
            <w:r>
              <w:rPr>
                <w:b/>
                <w:color w:val="000000"/>
                <w:spacing w:val="2"/>
                <w:sz w:val="24"/>
                <w:szCs w:val="24"/>
                <w:shd w:val="clear" w:color="auto" w:fill="FFFFFF"/>
              </w:rPr>
              <w:t>алы</w:t>
            </w:r>
            <w:r w:rsidRPr="002B26B3">
              <w:rPr>
                <w:b/>
                <w:color w:val="000000"/>
                <w:spacing w:val="2"/>
                <w:sz w:val="24"/>
                <w:szCs w:val="24"/>
                <w:shd w:val="clear" w:color="auto" w:fill="FFFFFF"/>
              </w:rPr>
              <w:t>п</w:t>
            </w:r>
            <w:proofErr w:type="spellEnd"/>
            <w:r w:rsidRPr="002B26B3">
              <w:rPr>
                <w:b/>
                <w:color w:val="000000"/>
                <w:spacing w:val="2"/>
                <w:sz w:val="24"/>
                <w:szCs w:val="24"/>
                <w:shd w:val="clear" w:color="auto" w:fill="FFFFFF"/>
              </w:rPr>
              <w:t xml:space="preserve"> </w:t>
            </w:r>
            <w:proofErr w:type="spellStart"/>
            <w:r w:rsidRPr="002B26B3">
              <w:rPr>
                <w:b/>
                <w:color w:val="000000"/>
                <w:spacing w:val="2"/>
                <w:sz w:val="24"/>
                <w:szCs w:val="24"/>
                <w:shd w:val="clear" w:color="auto" w:fill="FFFFFF"/>
              </w:rPr>
              <w:t>тасталсын</w:t>
            </w:r>
            <w:proofErr w:type="spellEnd"/>
          </w:p>
        </w:tc>
        <w:tc>
          <w:tcPr>
            <w:tcW w:w="2977" w:type="dxa"/>
          </w:tcPr>
          <w:p w14:paraId="7087BAEB" w14:textId="114FB605" w:rsidR="003C75E4" w:rsidRPr="002B26B3" w:rsidRDefault="009B3F2D" w:rsidP="00F54E7C">
            <w:pPr>
              <w:pStyle w:val="1"/>
              <w:spacing w:before="0" w:beforeAutospacing="0" w:after="0" w:afterAutospacing="0"/>
              <w:ind w:firstLine="0"/>
              <w:outlineLvl w:val="0"/>
              <w:rPr>
                <w:b w:val="0"/>
                <w:sz w:val="24"/>
                <w:szCs w:val="24"/>
                <w:lang w:val="kk-KZ"/>
              </w:rPr>
            </w:pPr>
            <w:r w:rsidRPr="00D038EE">
              <w:rPr>
                <w:b w:val="0"/>
                <w:sz w:val="24"/>
                <w:szCs w:val="24"/>
                <w:lang w:val="kk-KZ"/>
              </w:rPr>
              <w:t>Негіздемелер салыстырмалы кестенің                        1-позициясында келтірілген.</w:t>
            </w:r>
          </w:p>
        </w:tc>
      </w:tr>
      <w:tr w:rsidR="003C75E4" w:rsidRPr="00FE71F8" w14:paraId="5C2FA0A3" w14:textId="77777777" w:rsidTr="00F54E7C">
        <w:trPr>
          <w:trHeight w:val="568"/>
        </w:trPr>
        <w:tc>
          <w:tcPr>
            <w:tcW w:w="710" w:type="dxa"/>
          </w:tcPr>
          <w:p w14:paraId="66745189" w14:textId="77777777" w:rsidR="003C75E4" w:rsidRPr="002B26B3" w:rsidRDefault="003C75E4" w:rsidP="003C75E4">
            <w:pPr>
              <w:pStyle w:val="ad"/>
              <w:numPr>
                <w:ilvl w:val="0"/>
                <w:numId w:val="9"/>
              </w:numPr>
              <w:ind w:left="175" w:right="-12" w:hanging="175"/>
              <w:rPr>
                <w:rFonts w:ascii="Times New Roman" w:hAnsi="Times New Roman"/>
                <w:sz w:val="24"/>
                <w:szCs w:val="24"/>
                <w:lang w:val="kk-KZ"/>
              </w:rPr>
            </w:pPr>
          </w:p>
        </w:tc>
        <w:tc>
          <w:tcPr>
            <w:tcW w:w="1956" w:type="dxa"/>
          </w:tcPr>
          <w:p w14:paraId="5F9AAB42" w14:textId="1C1A5DF8" w:rsidR="003C75E4" w:rsidRPr="002B26B3" w:rsidRDefault="009B3F2D" w:rsidP="003C75E4">
            <w:pPr>
              <w:widowControl w:val="0"/>
              <w:tabs>
                <w:tab w:val="left" w:pos="1134"/>
                <w:tab w:val="left" w:pos="1418"/>
              </w:tabs>
              <w:ind w:firstLine="34"/>
              <w:contextualSpacing/>
              <w:jc w:val="center"/>
              <w:rPr>
                <w:sz w:val="24"/>
                <w:szCs w:val="24"/>
              </w:rPr>
            </w:pPr>
            <w:r>
              <w:rPr>
                <w:sz w:val="24"/>
                <w:szCs w:val="24"/>
                <w:lang w:val="kk-KZ"/>
              </w:rPr>
              <w:t>15- тармақ</w:t>
            </w:r>
          </w:p>
          <w:p w14:paraId="4BA8E31C" w14:textId="77777777" w:rsidR="003C75E4" w:rsidRPr="002B26B3" w:rsidRDefault="003C75E4" w:rsidP="003C75E4">
            <w:pPr>
              <w:widowControl w:val="0"/>
              <w:tabs>
                <w:tab w:val="left" w:pos="1134"/>
                <w:tab w:val="left" w:pos="1418"/>
              </w:tabs>
              <w:ind w:firstLine="34"/>
              <w:contextualSpacing/>
              <w:jc w:val="center"/>
              <w:rPr>
                <w:sz w:val="24"/>
                <w:szCs w:val="24"/>
              </w:rPr>
            </w:pPr>
          </w:p>
          <w:p w14:paraId="1768E371" w14:textId="5E16BE0F" w:rsidR="003C75E4" w:rsidRPr="002B26B3" w:rsidRDefault="003C75E4" w:rsidP="003C75E4">
            <w:pPr>
              <w:widowControl w:val="0"/>
              <w:tabs>
                <w:tab w:val="left" w:pos="1134"/>
                <w:tab w:val="left" w:pos="1418"/>
              </w:tabs>
              <w:ind w:firstLine="34"/>
              <w:contextualSpacing/>
              <w:jc w:val="center"/>
              <w:rPr>
                <w:sz w:val="24"/>
                <w:szCs w:val="24"/>
              </w:rPr>
            </w:pPr>
          </w:p>
        </w:tc>
        <w:tc>
          <w:tcPr>
            <w:tcW w:w="5273" w:type="dxa"/>
          </w:tcPr>
          <w:p w14:paraId="2DEA2464" w14:textId="22D4656B" w:rsidR="003C75E4" w:rsidRPr="002B26B3" w:rsidRDefault="0038381C" w:rsidP="0038381C">
            <w:pPr>
              <w:ind w:firstLine="289"/>
              <w:rPr>
                <w:sz w:val="24"/>
                <w:szCs w:val="24"/>
              </w:rPr>
            </w:pPr>
            <w:r w:rsidRPr="0038381C">
              <w:rPr>
                <w:sz w:val="24"/>
                <w:szCs w:val="24"/>
              </w:rPr>
              <w:t xml:space="preserve">15. Поезд </w:t>
            </w:r>
            <w:proofErr w:type="spellStart"/>
            <w:r w:rsidRPr="0038381C">
              <w:rPr>
                <w:sz w:val="24"/>
                <w:szCs w:val="24"/>
              </w:rPr>
              <w:t>межелі</w:t>
            </w:r>
            <w:proofErr w:type="spellEnd"/>
            <w:r w:rsidRPr="0038381C">
              <w:rPr>
                <w:sz w:val="24"/>
                <w:szCs w:val="24"/>
              </w:rPr>
              <w:t xml:space="preserve"> </w:t>
            </w:r>
            <w:proofErr w:type="spellStart"/>
            <w:r w:rsidRPr="0038381C">
              <w:rPr>
                <w:sz w:val="24"/>
                <w:szCs w:val="24"/>
              </w:rPr>
              <w:t>станцияға</w:t>
            </w:r>
            <w:proofErr w:type="spellEnd"/>
            <w:r w:rsidRPr="0038381C">
              <w:rPr>
                <w:sz w:val="24"/>
                <w:szCs w:val="24"/>
              </w:rPr>
              <w:t xml:space="preserve"> </w:t>
            </w:r>
            <w:proofErr w:type="spellStart"/>
            <w:r w:rsidRPr="0038381C">
              <w:rPr>
                <w:sz w:val="24"/>
                <w:szCs w:val="24"/>
              </w:rPr>
              <w:t>келгеннен</w:t>
            </w:r>
            <w:proofErr w:type="spellEnd"/>
            <w:r w:rsidRPr="0038381C">
              <w:rPr>
                <w:sz w:val="24"/>
                <w:szCs w:val="24"/>
              </w:rPr>
              <w:t xml:space="preserve"> </w:t>
            </w:r>
            <w:proofErr w:type="spellStart"/>
            <w:r w:rsidRPr="0038381C">
              <w:rPr>
                <w:sz w:val="24"/>
                <w:szCs w:val="24"/>
              </w:rPr>
              <w:t>кейін</w:t>
            </w:r>
            <w:proofErr w:type="spellEnd"/>
            <w:r w:rsidRPr="0038381C">
              <w:rPr>
                <w:sz w:val="24"/>
                <w:szCs w:val="24"/>
              </w:rPr>
              <w:t xml:space="preserve"> </w:t>
            </w:r>
            <w:proofErr w:type="spellStart"/>
            <w:r w:rsidRPr="0038381C">
              <w:rPr>
                <w:sz w:val="24"/>
                <w:szCs w:val="24"/>
              </w:rPr>
              <w:t>тасымалдаушы</w:t>
            </w:r>
            <w:proofErr w:type="spellEnd"/>
            <w:r w:rsidRPr="0038381C">
              <w:rPr>
                <w:sz w:val="24"/>
                <w:szCs w:val="24"/>
              </w:rPr>
              <w:t xml:space="preserve"> </w:t>
            </w:r>
            <w:proofErr w:type="spellStart"/>
            <w:r w:rsidRPr="0038381C">
              <w:rPr>
                <w:b/>
                <w:sz w:val="24"/>
                <w:szCs w:val="24"/>
              </w:rPr>
              <w:t>концессионерге</w:t>
            </w:r>
            <w:proofErr w:type="spellEnd"/>
            <w:r w:rsidRPr="0038381C">
              <w:rPr>
                <w:sz w:val="24"/>
                <w:szCs w:val="24"/>
              </w:rPr>
              <w:t xml:space="preserve"> </w:t>
            </w:r>
            <w:proofErr w:type="spellStart"/>
            <w:r w:rsidRPr="0038381C">
              <w:rPr>
                <w:sz w:val="24"/>
                <w:szCs w:val="24"/>
              </w:rPr>
              <w:t>поездың</w:t>
            </w:r>
            <w:proofErr w:type="spellEnd"/>
            <w:r w:rsidRPr="0038381C">
              <w:rPr>
                <w:sz w:val="24"/>
                <w:szCs w:val="24"/>
              </w:rPr>
              <w:t xml:space="preserve"> </w:t>
            </w:r>
            <w:proofErr w:type="spellStart"/>
            <w:r w:rsidRPr="0038381C">
              <w:rPr>
                <w:sz w:val="24"/>
                <w:szCs w:val="24"/>
              </w:rPr>
              <w:t>заттай</w:t>
            </w:r>
            <w:proofErr w:type="spellEnd"/>
            <w:r w:rsidRPr="0038381C">
              <w:rPr>
                <w:sz w:val="24"/>
                <w:szCs w:val="24"/>
              </w:rPr>
              <w:t xml:space="preserve"> </w:t>
            </w:r>
            <w:proofErr w:type="spellStart"/>
            <w:r w:rsidRPr="0038381C">
              <w:rPr>
                <w:sz w:val="24"/>
                <w:szCs w:val="24"/>
              </w:rPr>
              <w:t>парағының</w:t>
            </w:r>
            <w:proofErr w:type="spellEnd"/>
            <w:r w:rsidRPr="0038381C">
              <w:rPr>
                <w:sz w:val="24"/>
                <w:szCs w:val="24"/>
              </w:rPr>
              <w:t xml:space="preserve"> </w:t>
            </w:r>
            <w:proofErr w:type="spellStart"/>
            <w:r w:rsidRPr="0038381C">
              <w:rPr>
                <w:sz w:val="24"/>
                <w:szCs w:val="24"/>
              </w:rPr>
              <w:t>бір</w:t>
            </w:r>
            <w:proofErr w:type="spellEnd"/>
            <w:r w:rsidRPr="0038381C">
              <w:rPr>
                <w:sz w:val="24"/>
                <w:szCs w:val="24"/>
              </w:rPr>
              <w:t xml:space="preserve"> </w:t>
            </w:r>
            <w:proofErr w:type="spellStart"/>
            <w:r w:rsidRPr="0038381C">
              <w:rPr>
                <w:sz w:val="24"/>
                <w:szCs w:val="24"/>
              </w:rPr>
              <w:t>данасын</w:t>
            </w:r>
            <w:proofErr w:type="spellEnd"/>
            <w:r w:rsidRPr="0038381C">
              <w:rPr>
                <w:sz w:val="24"/>
                <w:szCs w:val="24"/>
              </w:rPr>
              <w:t xml:space="preserve"> </w:t>
            </w:r>
            <w:proofErr w:type="spellStart"/>
            <w:r w:rsidRPr="0038381C">
              <w:rPr>
                <w:sz w:val="24"/>
                <w:szCs w:val="24"/>
              </w:rPr>
              <w:t>және</w:t>
            </w:r>
            <w:proofErr w:type="spellEnd"/>
            <w:r w:rsidRPr="0038381C">
              <w:rPr>
                <w:sz w:val="24"/>
                <w:szCs w:val="24"/>
              </w:rPr>
              <w:t xml:space="preserve"> </w:t>
            </w:r>
            <w:proofErr w:type="spellStart"/>
            <w:r w:rsidRPr="0038381C">
              <w:rPr>
                <w:sz w:val="24"/>
                <w:szCs w:val="24"/>
              </w:rPr>
              <w:t>тасымалдау</w:t>
            </w:r>
            <w:proofErr w:type="spellEnd"/>
            <w:r w:rsidRPr="0038381C">
              <w:rPr>
                <w:sz w:val="24"/>
                <w:szCs w:val="24"/>
              </w:rPr>
              <w:t xml:space="preserve"> </w:t>
            </w:r>
            <w:proofErr w:type="spellStart"/>
            <w:r w:rsidRPr="0038381C">
              <w:rPr>
                <w:sz w:val="24"/>
                <w:szCs w:val="24"/>
              </w:rPr>
              <w:t>құжаттарының</w:t>
            </w:r>
            <w:proofErr w:type="spellEnd"/>
            <w:r w:rsidRPr="0038381C">
              <w:rPr>
                <w:sz w:val="24"/>
                <w:szCs w:val="24"/>
              </w:rPr>
              <w:t xml:space="preserve"> </w:t>
            </w:r>
            <w:proofErr w:type="spellStart"/>
            <w:r w:rsidRPr="0038381C">
              <w:rPr>
                <w:sz w:val="24"/>
                <w:szCs w:val="24"/>
              </w:rPr>
              <w:t>бір</w:t>
            </w:r>
            <w:proofErr w:type="spellEnd"/>
            <w:r w:rsidRPr="0038381C">
              <w:rPr>
                <w:sz w:val="24"/>
                <w:szCs w:val="24"/>
              </w:rPr>
              <w:t xml:space="preserve"> </w:t>
            </w:r>
            <w:proofErr w:type="spellStart"/>
            <w:r w:rsidRPr="0038381C">
              <w:rPr>
                <w:sz w:val="24"/>
                <w:szCs w:val="24"/>
              </w:rPr>
              <w:t>данасынан</w:t>
            </w:r>
            <w:proofErr w:type="spellEnd"/>
            <w:r w:rsidRPr="0038381C">
              <w:rPr>
                <w:sz w:val="24"/>
                <w:szCs w:val="24"/>
              </w:rPr>
              <w:t xml:space="preserve"> </w:t>
            </w:r>
            <w:proofErr w:type="spellStart"/>
            <w:r w:rsidRPr="0038381C">
              <w:rPr>
                <w:sz w:val="24"/>
                <w:szCs w:val="24"/>
              </w:rPr>
              <w:t>береді</w:t>
            </w:r>
            <w:proofErr w:type="spellEnd"/>
            <w:r w:rsidRPr="0038381C">
              <w:rPr>
                <w:sz w:val="24"/>
                <w:szCs w:val="24"/>
              </w:rPr>
              <w:t>.</w:t>
            </w:r>
          </w:p>
        </w:tc>
        <w:tc>
          <w:tcPr>
            <w:tcW w:w="5103" w:type="dxa"/>
          </w:tcPr>
          <w:p w14:paraId="0A82EEF7" w14:textId="11BD6545" w:rsidR="003C75E4" w:rsidRPr="002B26B3" w:rsidRDefault="009B3F2D" w:rsidP="004C6D69">
            <w:pPr>
              <w:rPr>
                <w:sz w:val="24"/>
                <w:szCs w:val="24"/>
                <w:lang w:val="kk-KZ"/>
              </w:rPr>
            </w:pPr>
            <w:r>
              <w:rPr>
                <w:b/>
                <w:color w:val="000000"/>
                <w:spacing w:val="2"/>
                <w:sz w:val="24"/>
                <w:szCs w:val="24"/>
                <w:shd w:val="clear" w:color="auto" w:fill="FFFFFF"/>
                <w:lang w:val="kk-KZ"/>
              </w:rPr>
              <w:t xml:space="preserve">                </w:t>
            </w:r>
            <w:proofErr w:type="spellStart"/>
            <w:r>
              <w:rPr>
                <w:b/>
                <w:color w:val="000000"/>
                <w:spacing w:val="2"/>
                <w:sz w:val="24"/>
                <w:szCs w:val="24"/>
                <w:shd w:val="clear" w:color="auto" w:fill="FFFFFF"/>
              </w:rPr>
              <w:t>алы</w:t>
            </w:r>
            <w:r w:rsidRPr="002B26B3">
              <w:rPr>
                <w:b/>
                <w:color w:val="000000"/>
                <w:spacing w:val="2"/>
                <w:sz w:val="24"/>
                <w:szCs w:val="24"/>
                <w:shd w:val="clear" w:color="auto" w:fill="FFFFFF"/>
              </w:rPr>
              <w:t>п</w:t>
            </w:r>
            <w:proofErr w:type="spellEnd"/>
            <w:r w:rsidRPr="002B26B3">
              <w:rPr>
                <w:b/>
                <w:color w:val="000000"/>
                <w:spacing w:val="2"/>
                <w:sz w:val="24"/>
                <w:szCs w:val="24"/>
                <w:shd w:val="clear" w:color="auto" w:fill="FFFFFF"/>
              </w:rPr>
              <w:t xml:space="preserve"> </w:t>
            </w:r>
            <w:proofErr w:type="spellStart"/>
            <w:r w:rsidRPr="002B26B3">
              <w:rPr>
                <w:b/>
                <w:color w:val="000000"/>
                <w:spacing w:val="2"/>
                <w:sz w:val="24"/>
                <w:szCs w:val="24"/>
                <w:shd w:val="clear" w:color="auto" w:fill="FFFFFF"/>
              </w:rPr>
              <w:t>тасталсын</w:t>
            </w:r>
            <w:proofErr w:type="spellEnd"/>
          </w:p>
        </w:tc>
        <w:tc>
          <w:tcPr>
            <w:tcW w:w="2977" w:type="dxa"/>
          </w:tcPr>
          <w:p w14:paraId="5C163D04" w14:textId="28C2364F" w:rsidR="003C75E4" w:rsidRPr="002B26B3" w:rsidRDefault="009B3F2D" w:rsidP="002B26B3">
            <w:pPr>
              <w:pStyle w:val="1"/>
              <w:spacing w:before="0" w:beforeAutospacing="0" w:after="0" w:afterAutospacing="0"/>
              <w:ind w:firstLine="34"/>
              <w:outlineLvl w:val="0"/>
              <w:rPr>
                <w:b w:val="0"/>
                <w:sz w:val="24"/>
                <w:szCs w:val="24"/>
                <w:lang w:val="kk-KZ"/>
              </w:rPr>
            </w:pPr>
            <w:r w:rsidRPr="00D038EE">
              <w:rPr>
                <w:b w:val="0"/>
                <w:sz w:val="24"/>
                <w:szCs w:val="24"/>
                <w:lang w:val="kk-KZ"/>
              </w:rPr>
              <w:t>Негіздемелер салыстырмалы кестенің                        1-позициясында келтірілген.</w:t>
            </w:r>
          </w:p>
        </w:tc>
      </w:tr>
      <w:tr w:rsidR="003C75E4" w:rsidRPr="002B26B3" w14:paraId="502EC33F" w14:textId="77777777" w:rsidTr="00F54E7C">
        <w:trPr>
          <w:trHeight w:val="270"/>
        </w:trPr>
        <w:tc>
          <w:tcPr>
            <w:tcW w:w="710" w:type="dxa"/>
          </w:tcPr>
          <w:p w14:paraId="3A5702A0" w14:textId="77777777" w:rsidR="003C75E4" w:rsidRPr="002B26B3" w:rsidRDefault="003C75E4" w:rsidP="003C75E4">
            <w:pPr>
              <w:pStyle w:val="ad"/>
              <w:numPr>
                <w:ilvl w:val="0"/>
                <w:numId w:val="9"/>
              </w:numPr>
              <w:ind w:left="175" w:right="-12" w:hanging="175"/>
              <w:rPr>
                <w:rFonts w:ascii="Times New Roman" w:hAnsi="Times New Roman"/>
                <w:sz w:val="24"/>
                <w:szCs w:val="24"/>
                <w:lang w:val="kk-KZ"/>
              </w:rPr>
            </w:pPr>
          </w:p>
        </w:tc>
        <w:tc>
          <w:tcPr>
            <w:tcW w:w="1956" w:type="dxa"/>
          </w:tcPr>
          <w:p w14:paraId="5A5386FB" w14:textId="142AE4E6" w:rsidR="003C75E4" w:rsidRPr="009B3F2D" w:rsidRDefault="009B3F2D" w:rsidP="009B3F2D">
            <w:pPr>
              <w:widowControl w:val="0"/>
              <w:tabs>
                <w:tab w:val="left" w:pos="1134"/>
                <w:tab w:val="left" w:pos="1418"/>
              </w:tabs>
              <w:ind w:firstLine="34"/>
              <w:contextualSpacing/>
              <w:rPr>
                <w:sz w:val="24"/>
                <w:szCs w:val="24"/>
                <w:lang w:val="kk-KZ"/>
              </w:rPr>
            </w:pPr>
            <w:r>
              <w:rPr>
                <w:sz w:val="24"/>
                <w:szCs w:val="24"/>
                <w:lang w:val="kk-KZ"/>
              </w:rPr>
              <w:t xml:space="preserve">     1</w:t>
            </w:r>
            <w:r w:rsidR="003C75E4" w:rsidRPr="002B26B3">
              <w:rPr>
                <w:sz w:val="24"/>
                <w:szCs w:val="24"/>
                <w:lang w:val="kk-KZ"/>
              </w:rPr>
              <w:t>6-</w:t>
            </w:r>
            <w:r w:rsidR="003C75E4" w:rsidRPr="002B26B3">
              <w:rPr>
                <w:sz w:val="24"/>
                <w:szCs w:val="24"/>
              </w:rPr>
              <w:t xml:space="preserve"> </w:t>
            </w:r>
            <w:r>
              <w:rPr>
                <w:sz w:val="24"/>
                <w:szCs w:val="24"/>
                <w:lang w:val="kk-KZ"/>
              </w:rPr>
              <w:t>тармақ</w:t>
            </w:r>
          </w:p>
          <w:p w14:paraId="40B54460" w14:textId="77777777" w:rsidR="003C75E4" w:rsidRPr="002B26B3" w:rsidRDefault="003C75E4" w:rsidP="003C75E4">
            <w:pPr>
              <w:widowControl w:val="0"/>
              <w:tabs>
                <w:tab w:val="left" w:pos="1134"/>
                <w:tab w:val="left" w:pos="1418"/>
              </w:tabs>
              <w:ind w:firstLine="34"/>
              <w:contextualSpacing/>
              <w:jc w:val="center"/>
              <w:rPr>
                <w:sz w:val="24"/>
                <w:szCs w:val="24"/>
              </w:rPr>
            </w:pPr>
          </w:p>
          <w:p w14:paraId="370C8A85" w14:textId="0FA02AC1" w:rsidR="003C75E4" w:rsidRPr="002B26B3" w:rsidRDefault="003C75E4" w:rsidP="003C75E4">
            <w:pPr>
              <w:widowControl w:val="0"/>
              <w:tabs>
                <w:tab w:val="left" w:pos="1134"/>
                <w:tab w:val="left" w:pos="1418"/>
              </w:tabs>
              <w:ind w:firstLine="34"/>
              <w:contextualSpacing/>
              <w:jc w:val="center"/>
              <w:rPr>
                <w:sz w:val="24"/>
                <w:szCs w:val="24"/>
              </w:rPr>
            </w:pPr>
          </w:p>
        </w:tc>
        <w:tc>
          <w:tcPr>
            <w:tcW w:w="5273" w:type="dxa"/>
          </w:tcPr>
          <w:p w14:paraId="772AD459" w14:textId="7FA8CEA2" w:rsidR="003C75E4" w:rsidRPr="002B26B3" w:rsidRDefault="0038381C" w:rsidP="0038381C">
            <w:pPr>
              <w:ind w:firstLine="0"/>
              <w:rPr>
                <w:rFonts w:eastAsia="Times New Roman"/>
                <w:sz w:val="24"/>
                <w:szCs w:val="24"/>
                <w:lang w:eastAsia="ru-RU"/>
              </w:rPr>
            </w:pPr>
            <w:r w:rsidRPr="0038381C">
              <w:rPr>
                <w:rFonts w:eastAsia="Times New Roman"/>
                <w:sz w:val="24"/>
                <w:szCs w:val="24"/>
                <w:lang w:eastAsia="ru-RU"/>
              </w:rPr>
              <w:t xml:space="preserve">      16. </w:t>
            </w:r>
            <w:proofErr w:type="spellStart"/>
            <w:r w:rsidRPr="0038381C">
              <w:rPr>
                <w:rFonts w:eastAsia="Times New Roman"/>
                <w:sz w:val="24"/>
                <w:szCs w:val="24"/>
                <w:lang w:eastAsia="ru-RU"/>
              </w:rPr>
              <w:t>Поездың</w:t>
            </w:r>
            <w:proofErr w:type="spellEnd"/>
            <w:r w:rsidRPr="0038381C">
              <w:rPr>
                <w:rFonts w:eastAsia="Times New Roman"/>
                <w:sz w:val="24"/>
                <w:szCs w:val="24"/>
                <w:lang w:eastAsia="ru-RU"/>
              </w:rPr>
              <w:t xml:space="preserve"> </w:t>
            </w:r>
            <w:proofErr w:type="spellStart"/>
            <w:r w:rsidRPr="0038381C">
              <w:rPr>
                <w:rFonts w:eastAsia="Times New Roman"/>
                <w:sz w:val="24"/>
                <w:szCs w:val="24"/>
                <w:lang w:eastAsia="ru-RU"/>
              </w:rPr>
              <w:t>межелі</w:t>
            </w:r>
            <w:proofErr w:type="spellEnd"/>
            <w:r w:rsidRPr="0038381C">
              <w:rPr>
                <w:rFonts w:eastAsia="Times New Roman"/>
                <w:sz w:val="24"/>
                <w:szCs w:val="24"/>
                <w:lang w:eastAsia="ru-RU"/>
              </w:rPr>
              <w:t xml:space="preserve"> </w:t>
            </w:r>
            <w:proofErr w:type="spellStart"/>
            <w:r w:rsidRPr="0038381C">
              <w:rPr>
                <w:rFonts w:eastAsia="Times New Roman"/>
                <w:sz w:val="24"/>
                <w:szCs w:val="24"/>
                <w:lang w:eastAsia="ru-RU"/>
              </w:rPr>
              <w:t>станциясында</w:t>
            </w:r>
            <w:proofErr w:type="spellEnd"/>
            <w:r w:rsidRPr="0038381C">
              <w:rPr>
                <w:rFonts w:eastAsia="Times New Roman"/>
                <w:sz w:val="24"/>
                <w:szCs w:val="24"/>
                <w:lang w:eastAsia="ru-RU"/>
              </w:rPr>
              <w:t xml:space="preserve"> </w:t>
            </w:r>
            <w:r w:rsidRPr="0038381C">
              <w:rPr>
                <w:rFonts w:eastAsia="Times New Roman"/>
                <w:b/>
                <w:sz w:val="24"/>
                <w:szCs w:val="24"/>
                <w:lang w:eastAsia="ru-RU"/>
              </w:rPr>
              <w:t>концессионер</w:t>
            </w:r>
            <w:r w:rsidRPr="0038381C">
              <w:rPr>
                <w:rFonts w:eastAsia="Times New Roman"/>
                <w:sz w:val="24"/>
                <w:szCs w:val="24"/>
                <w:lang w:eastAsia="ru-RU"/>
              </w:rPr>
              <w:t xml:space="preserve"> </w:t>
            </w:r>
            <w:proofErr w:type="spellStart"/>
            <w:r w:rsidRPr="0038381C">
              <w:rPr>
                <w:rFonts w:eastAsia="Times New Roman"/>
                <w:sz w:val="24"/>
                <w:szCs w:val="24"/>
                <w:lang w:eastAsia="ru-RU"/>
              </w:rPr>
              <w:t>есептелген</w:t>
            </w:r>
            <w:proofErr w:type="spellEnd"/>
            <w:r w:rsidRPr="0038381C">
              <w:rPr>
                <w:rFonts w:eastAsia="Times New Roman"/>
                <w:sz w:val="24"/>
                <w:szCs w:val="24"/>
                <w:lang w:eastAsia="ru-RU"/>
              </w:rPr>
              <w:t xml:space="preserve"> </w:t>
            </w:r>
            <w:proofErr w:type="spellStart"/>
            <w:r w:rsidRPr="0038381C">
              <w:rPr>
                <w:rFonts w:eastAsia="Times New Roman"/>
                <w:sz w:val="24"/>
                <w:szCs w:val="24"/>
                <w:lang w:eastAsia="ru-RU"/>
              </w:rPr>
              <w:t>төлемдердің</w:t>
            </w:r>
            <w:proofErr w:type="spellEnd"/>
            <w:r w:rsidRPr="0038381C">
              <w:rPr>
                <w:rFonts w:eastAsia="Times New Roman"/>
                <w:sz w:val="24"/>
                <w:szCs w:val="24"/>
                <w:lang w:eastAsia="ru-RU"/>
              </w:rPr>
              <w:t xml:space="preserve"> </w:t>
            </w:r>
            <w:proofErr w:type="spellStart"/>
            <w:r w:rsidRPr="0038381C">
              <w:rPr>
                <w:rFonts w:eastAsia="Times New Roman"/>
                <w:sz w:val="24"/>
                <w:szCs w:val="24"/>
                <w:lang w:eastAsia="ru-RU"/>
              </w:rPr>
              <w:t>дұрыстығын</w:t>
            </w:r>
            <w:proofErr w:type="spellEnd"/>
            <w:r w:rsidRPr="0038381C">
              <w:rPr>
                <w:rFonts w:eastAsia="Times New Roman"/>
                <w:sz w:val="24"/>
                <w:szCs w:val="24"/>
                <w:lang w:eastAsia="ru-RU"/>
              </w:rPr>
              <w:t xml:space="preserve"> </w:t>
            </w:r>
            <w:proofErr w:type="spellStart"/>
            <w:r w:rsidRPr="0038381C">
              <w:rPr>
                <w:rFonts w:eastAsia="Times New Roman"/>
                <w:sz w:val="24"/>
                <w:szCs w:val="24"/>
                <w:lang w:eastAsia="ru-RU"/>
              </w:rPr>
              <w:t>тексеруді</w:t>
            </w:r>
            <w:proofErr w:type="spellEnd"/>
            <w:r w:rsidRPr="0038381C">
              <w:rPr>
                <w:rFonts w:eastAsia="Times New Roman"/>
                <w:sz w:val="24"/>
                <w:szCs w:val="24"/>
                <w:lang w:eastAsia="ru-RU"/>
              </w:rPr>
              <w:t xml:space="preserve"> </w:t>
            </w:r>
            <w:proofErr w:type="spellStart"/>
            <w:r w:rsidRPr="0038381C">
              <w:rPr>
                <w:rFonts w:eastAsia="Times New Roman"/>
                <w:sz w:val="24"/>
                <w:szCs w:val="24"/>
                <w:lang w:eastAsia="ru-RU"/>
              </w:rPr>
              <w:t>жүзеге</w:t>
            </w:r>
            <w:proofErr w:type="spellEnd"/>
            <w:r w:rsidRPr="0038381C">
              <w:rPr>
                <w:rFonts w:eastAsia="Times New Roman"/>
                <w:sz w:val="24"/>
                <w:szCs w:val="24"/>
                <w:lang w:eastAsia="ru-RU"/>
              </w:rPr>
              <w:t xml:space="preserve"> </w:t>
            </w:r>
            <w:proofErr w:type="spellStart"/>
            <w:r w:rsidRPr="0038381C">
              <w:rPr>
                <w:rFonts w:eastAsia="Times New Roman"/>
                <w:sz w:val="24"/>
                <w:szCs w:val="24"/>
                <w:lang w:eastAsia="ru-RU"/>
              </w:rPr>
              <w:t>асырады</w:t>
            </w:r>
            <w:proofErr w:type="spellEnd"/>
            <w:r w:rsidRPr="0038381C">
              <w:rPr>
                <w:rFonts w:eastAsia="Times New Roman"/>
                <w:sz w:val="24"/>
                <w:szCs w:val="24"/>
                <w:lang w:eastAsia="ru-RU"/>
              </w:rPr>
              <w:t>.</w:t>
            </w:r>
          </w:p>
        </w:tc>
        <w:tc>
          <w:tcPr>
            <w:tcW w:w="5103" w:type="dxa"/>
          </w:tcPr>
          <w:p w14:paraId="412157D6" w14:textId="014B411E" w:rsidR="002B26B3" w:rsidRPr="002B26B3" w:rsidRDefault="009B3F2D" w:rsidP="000A0361">
            <w:pPr>
              <w:rPr>
                <w:rFonts w:eastAsia="Times New Roman"/>
                <w:sz w:val="24"/>
                <w:szCs w:val="24"/>
                <w:lang w:eastAsia="ru-RU"/>
              </w:rPr>
            </w:pPr>
            <w:r>
              <w:rPr>
                <w:b/>
                <w:color w:val="000000"/>
                <w:spacing w:val="2"/>
                <w:sz w:val="24"/>
                <w:szCs w:val="24"/>
                <w:shd w:val="clear" w:color="auto" w:fill="FFFFFF"/>
                <w:lang w:val="kk-KZ"/>
              </w:rPr>
              <w:t xml:space="preserve">                </w:t>
            </w:r>
            <w:proofErr w:type="spellStart"/>
            <w:r>
              <w:rPr>
                <w:b/>
                <w:color w:val="000000"/>
                <w:spacing w:val="2"/>
                <w:sz w:val="24"/>
                <w:szCs w:val="24"/>
                <w:shd w:val="clear" w:color="auto" w:fill="FFFFFF"/>
              </w:rPr>
              <w:t>алы</w:t>
            </w:r>
            <w:r w:rsidRPr="002B26B3">
              <w:rPr>
                <w:b/>
                <w:color w:val="000000"/>
                <w:spacing w:val="2"/>
                <w:sz w:val="24"/>
                <w:szCs w:val="24"/>
                <w:shd w:val="clear" w:color="auto" w:fill="FFFFFF"/>
              </w:rPr>
              <w:t>п</w:t>
            </w:r>
            <w:proofErr w:type="spellEnd"/>
            <w:r w:rsidRPr="002B26B3">
              <w:rPr>
                <w:b/>
                <w:color w:val="000000"/>
                <w:spacing w:val="2"/>
                <w:sz w:val="24"/>
                <w:szCs w:val="24"/>
                <w:shd w:val="clear" w:color="auto" w:fill="FFFFFF"/>
              </w:rPr>
              <w:t xml:space="preserve"> </w:t>
            </w:r>
            <w:proofErr w:type="spellStart"/>
            <w:r w:rsidRPr="002B26B3">
              <w:rPr>
                <w:b/>
                <w:color w:val="000000"/>
                <w:spacing w:val="2"/>
                <w:sz w:val="24"/>
                <w:szCs w:val="24"/>
                <w:shd w:val="clear" w:color="auto" w:fill="FFFFFF"/>
              </w:rPr>
              <w:t>тасталсын</w:t>
            </w:r>
            <w:proofErr w:type="spellEnd"/>
          </w:p>
        </w:tc>
        <w:tc>
          <w:tcPr>
            <w:tcW w:w="2977" w:type="dxa"/>
          </w:tcPr>
          <w:p w14:paraId="3733902C" w14:textId="12E528DE" w:rsidR="003C75E4" w:rsidRPr="002B26B3" w:rsidRDefault="009B3F2D" w:rsidP="009B3F2D">
            <w:pPr>
              <w:pStyle w:val="1"/>
              <w:spacing w:before="0" w:beforeAutospacing="0" w:after="0" w:afterAutospacing="0"/>
              <w:ind w:firstLine="5"/>
              <w:outlineLvl w:val="0"/>
              <w:rPr>
                <w:b w:val="0"/>
                <w:sz w:val="24"/>
                <w:szCs w:val="24"/>
              </w:rPr>
            </w:pPr>
            <w:r w:rsidRPr="00D038EE">
              <w:rPr>
                <w:b w:val="0"/>
                <w:sz w:val="24"/>
                <w:szCs w:val="24"/>
                <w:lang w:val="kk-KZ"/>
              </w:rPr>
              <w:t>Негіздемелер салыстырмалы кестенің                        1-позициясында келтірілген.</w:t>
            </w:r>
          </w:p>
        </w:tc>
      </w:tr>
      <w:tr w:rsidR="003C75E4" w:rsidRPr="002B26B3" w14:paraId="003E9DC8" w14:textId="77777777" w:rsidTr="00F54E7C">
        <w:trPr>
          <w:trHeight w:val="698"/>
        </w:trPr>
        <w:tc>
          <w:tcPr>
            <w:tcW w:w="710" w:type="dxa"/>
          </w:tcPr>
          <w:p w14:paraId="5B711EB7" w14:textId="77777777" w:rsidR="003C75E4" w:rsidRPr="002B26B3" w:rsidRDefault="003C75E4" w:rsidP="003C75E4">
            <w:pPr>
              <w:pStyle w:val="ad"/>
              <w:numPr>
                <w:ilvl w:val="0"/>
                <w:numId w:val="9"/>
              </w:numPr>
              <w:ind w:left="175" w:right="-12" w:hanging="175"/>
              <w:rPr>
                <w:rFonts w:ascii="Times New Roman" w:hAnsi="Times New Roman"/>
                <w:sz w:val="24"/>
                <w:szCs w:val="24"/>
              </w:rPr>
            </w:pPr>
          </w:p>
        </w:tc>
        <w:tc>
          <w:tcPr>
            <w:tcW w:w="1956" w:type="dxa"/>
          </w:tcPr>
          <w:p w14:paraId="0E94F9B8" w14:textId="647DD8C3" w:rsidR="003C75E4" w:rsidRPr="002B26B3" w:rsidRDefault="009B3F2D" w:rsidP="003C75E4">
            <w:pPr>
              <w:widowControl w:val="0"/>
              <w:tabs>
                <w:tab w:val="left" w:pos="1134"/>
                <w:tab w:val="left" w:pos="1418"/>
              </w:tabs>
              <w:ind w:firstLine="34"/>
              <w:contextualSpacing/>
              <w:jc w:val="center"/>
              <w:rPr>
                <w:sz w:val="24"/>
                <w:szCs w:val="24"/>
              </w:rPr>
            </w:pPr>
            <w:r>
              <w:rPr>
                <w:sz w:val="24"/>
                <w:szCs w:val="24"/>
                <w:lang w:val="kk-KZ"/>
              </w:rPr>
              <w:t>17- тармақ</w:t>
            </w:r>
          </w:p>
          <w:p w14:paraId="043CC5E3" w14:textId="77777777" w:rsidR="003C75E4" w:rsidRPr="002B26B3" w:rsidRDefault="003C75E4" w:rsidP="003C75E4">
            <w:pPr>
              <w:widowControl w:val="0"/>
              <w:tabs>
                <w:tab w:val="left" w:pos="1134"/>
                <w:tab w:val="left" w:pos="1418"/>
              </w:tabs>
              <w:ind w:firstLine="34"/>
              <w:contextualSpacing/>
              <w:jc w:val="center"/>
              <w:rPr>
                <w:sz w:val="24"/>
                <w:szCs w:val="24"/>
              </w:rPr>
            </w:pPr>
          </w:p>
          <w:p w14:paraId="2A80583A" w14:textId="77777777" w:rsidR="003C75E4" w:rsidRPr="002B26B3" w:rsidRDefault="003C75E4" w:rsidP="003C75E4">
            <w:pPr>
              <w:widowControl w:val="0"/>
              <w:tabs>
                <w:tab w:val="left" w:pos="1134"/>
                <w:tab w:val="left" w:pos="1418"/>
              </w:tabs>
              <w:ind w:firstLine="34"/>
              <w:contextualSpacing/>
              <w:jc w:val="center"/>
              <w:rPr>
                <w:sz w:val="24"/>
                <w:szCs w:val="24"/>
              </w:rPr>
            </w:pPr>
          </w:p>
          <w:p w14:paraId="1DB44B6B" w14:textId="2BE728D8" w:rsidR="003C75E4" w:rsidRPr="002B26B3" w:rsidRDefault="003C75E4" w:rsidP="003C75E4">
            <w:pPr>
              <w:widowControl w:val="0"/>
              <w:tabs>
                <w:tab w:val="left" w:pos="1134"/>
                <w:tab w:val="left" w:pos="1418"/>
              </w:tabs>
              <w:ind w:firstLine="34"/>
              <w:contextualSpacing/>
              <w:jc w:val="center"/>
              <w:rPr>
                <w:sz w:val="24"/>
                <w:szCs w:val="24"/>
              </w:rPr>
            </w:pPr>
          </w:p>
        </w:tc>
        <w:tc>
          <w:tcPr>
            <w:tcW w:w="5273" w:type="dxa"/>
          </w:tcPr>
          <w:p w14:paraId="28BE01CB" w14:textId="0EB83034" w:rsidR="003C75E4" w:rsidRPr="002B26B3" w:rsidRDefault="0038381C" w:rsidP="0038381C">
            <w:pPr>
              <w:ind w:hanging="136"/>
              <w:rPr>
                <w:sz w:val="24"/>
                <w:szCs w:val="24"/>
              </w:rPr>
            </w:pPr>
            <w:r w:rsidRPr="0038381C">
              <w:rPr>
                <w:sz w:val="24"/>
                <w:szCs w:val="24"/>
              </w:rPr>
              <w:t xml:space="preserve">      17. </w:t>
            </w:r>
            <w:proofErr w:type="spellStart"/>
            <w:r w:rsidRPr="0038381C">
              <w:rPr>
                <w:sz w:val="24"/>
                <w:szCs w:val="24"/>
              </w:rPr>
              <w:t>Поездың</w:t>
            </w:r>
            <w:proofErr w:type="spellEnd"/>
            <w:r w:rsidRPr="0038381C">
              <w:rPr>
                <w:sz w:val="24"/>
                <w:szCs w:val="24"/>
              </w:rPr>
              <w:t xml:space="preserve"> </w:t>
            </w:r>
            <w:proofErr w:type="spellStart"/>
            <w:r w:rsidRPr="0038381C">
              <w:rPr>
                <w:sz w:val="24"/>
                <w:szCs w:val="24"/>
              </w:rPr>
              <w:t>тасымалдау</w:t>
            </w:r>
            <w:proofErr w:type="spellEnd"/>
            <w:r w:rsidRPr="0038381C">
              <w:rPr>
                <w:sz w:val="24"/>
                <w:szCs w:val="24"/>
              </w:rPr>
              <w:t xml:space="preserve"> </w:t>
            </w:r>
            <w:proofErr w:type="spellStart"/>
            <w:r w:rsidRPr="0038381C">
              <w:rPr>
                <w:sz w:val="24"/>
                <w:szCs w:val="24"/>
              </w:rPr>
              <w:t>құжаттары</w:t>
            </w:r>
            <w:proofErr w:type="spellEnd"/>
            <w:r w:rsidRPr="0038381C">
              <w:rPr>
                <w:sz w:val="24"/>
                <w:szCs w:val="24"/>
              </w:rPr>
              <w:t xml:space="preserve"> мен </w:t>
            </w:r>
            <w:proofErr w:type="spellStart"/>
            <w:r w:rsidRPr="0038381C">
              <w:rPr>
                <w:sz w:val="24"/>
                <w:szCs w:val="24"/>
              </w:rPr>
              <w:t>заттай</w:t>
            </w:r>
            <w:proofErr w:type="spellEnd"/>
            <w:r w:rsidRPr="0038381C">
              <w:rPr>
                <w:sz w:val="24"/>
                <w:szCs w:val="24"/>
              </w:rPr>
              <w:t xml:space="preserve"> </w:t>
            </w:r>
            <w:proofErr w:type="spellStart"/>
            <w:r w:rsidRPr="0038381C">
              <w:rPr>
                <w:sz w:val="24"/>
                <w:szCs w:val="24"/>
              </w:rPr>
              <w:t>парағы</w:t>
            </w:r>
            <w:proofErr w:type="spellEnd"/>
            <w:r w:rsidRPr="0038381C">
              <w:rPr>
                <w:sz w:val="24"/>
                <w:szCs w:val="24"/>
              </w:rPr>
              <w:t xml:space="preserve"> </w:t>
            </w:r>
            <w:proofErr w:type="spellStart"/>
            <w:r w:rsidRPr="0038381C">
              <w:rPr>
                <w:b/>
                <w:sz w:val="24"/>
                <w:szCs w:val="24"/>
              </w:rPr>
              <w:t>концесионер</w:t>
            </w:r>
            <w:proofErr w:type="spellEnd"/>
            <w:r w:rsidRPr="0038381C">
              <w:rPr>
                <w:sz w:val="24"/>
                <w:szCs w:val="24"/>
              </w:rPr>
              <w:t xml:space="preserve"> мен </w:t>
            </w:r>
            <w:proofErr w:type="spellStart"/>
            <w:r w:rsidRPr="0038381C">
              <w:rPr>
                <w:sz w:val="24"/>
                <w:szCs w:val="24"/>
              </w:rPr>
              <w:t>тасымалдаушы</w:t>
            </w:r>
            <w:proofErr w:type="spellEnd"/>
            <w:r w:rsidRPr="0038381C">
              <w:rPr>
                <w:sz w:val="24"/>
                <w:szCs w:val="24"/>
              </w:rPr>
              <w:t xml:space="preserve"> </w:t>
            </w:r>
            <w:proofErr w:type="spellStart"/>
            <w:r w:rsidRPr="00DC14B3">
              <w:rPr>
                <w:b/>
                <w:sz w:val="24"/>
                <w:szCs w:val="24"/>
              </w:rPr>
              <w:t>арасында</w:t>
            </w:r>
            <w:proofErr w:type="spellEnd"/>
            <w:r w:rsidRPr="0038381C">
              <w:rPr>
                <w:sz w:val="24"/>
                <w:szCs w:val="24"/>
              </w:rPr>
              <w:t xml:space="preserve"> </w:t>
            </w:r>
            <w:proofErr w:type="spellStart"/>
            <w:r w:rsidRPr="0038381C">
              <w:rPr>
                <w:sz w:val="24"/>
                <w:szCs w:val="24"/>
              </w:rPr>
              <w:t>жасалған</w:t>
            </w:r>
            <w:proofErr w:type="spellEnd"/>
            <w:r w:rsidRPr="0038381C">
              <w:rPr>
                <w:sz w:val="24"/>
                <w:szCs w:val="24"/>
              </w:rPr>
              <w:t xml:space="preserve"> </w:t>
            </w:r>
            <w:proofErr w:type="spellStart"/>
            <w:r w:rsidRPr="0038381C">
              <w:rPr>
                <w:sz w:val="24"/>
                <w:szCs w:val="24"/>
              </w:rPr>
              <w:t>шарттың</w:t>
            </w:r>
            <w:proofErr w:type="spellEnd"/>
            <w:r w:rsidRPr="0038381C">
              <w:rPr>
                <w:sz w:val="24"/>
                <w:szCs w:val="24"/>
              </w:rPr>
              <w:t xml:space="preserve"> </w:t>
            </w:r>
            <w:proofErr w:type="spellStart"/>
            <w:r w:rsidRPr="0038381C">
              <w:rPr>
                <w:sz w:val="24"/>
                <w:szCs w:val="24"/>
              </w:rPr>
              <w:t>талаптарына</w:t>
            </w:r>
            <w:proofErr w:type="spellEnd"/>
            <w:r w:rsidRPr="0038381C">
              <w:rPr>
                <w:sz w:val="24"/>
                <w:szCs w:val="24"/>
              </w:rPr>
              <w:t xml:space="preserve"> </w:t>
            </w:r>
            <w:proofErr w:type="spellStart"/>
            <w:r w:rsidRPr="0038381C">
              <w:rPr>
                <w:sz w:val="24"/>
                <w:szCs w:val="24"/>
              </w:rPr>
              <w:t>сәйкес</w:t>
            </w:r>
            <w:proofErr w:type="spellEnd"/>
            <w:r w:rsidRPr="0038381C">
              <w:rPr>
                <w:sz w:val="24"/>
                <w:szCs w:val="24"/>
              </w:rPr>
              <w:t xml:space="preserve"> </w:t>
            </w:r>
            <w:proofErr w:type="spellStart"/>
            <w:r w:rsidRPr="0038381C">
              <w:rPr>
                <w:sz w:val="24"/>
                <w:szCs w:val="24"/>
              </w:rPr>
              <w:t>қызметтер</w:t>
            </w:r>
            <w:proofErr w:type="spellEnd"/>
            <w:r w:rsidRPr="0038381C">
              <w:rPr>
                <w:sz w:val="24"/>
                <w:szCs w:val="24"/>
              </w:rPr>
              <w:t xml:space="preserve"> </w:t>
            </w:r>
            <w:proofErr w:type="spellStart"/>
            <w:r w:rsidRPr="0038381C">
              <w:rPr>
                <w:sz w:val="24"/>
                <w:szCs w:val="24"/>
              </w:rPr>
              <w:t>көрсету</w:t>
            </w:r>
            <w:proofErr w:type="spellEnd"/>
            <w:r w:rsidRPr="0038381C">
              <w:rPr>
                <w:sz w:val="24"/>
                <w:szCs w:val="24"/>
              </w:rPr>
              <w:t xml:space="preserve"> </w:t>
            </w:r>
            <w:proofErr w:type="spellStart"/>
            <w:r w:rsidRPr="0038381C">
              <w:rPr>
                <w:sz w:val="24"/>
                <w:szCs w:val="24"/>
              </w:rPr>
              <w:t>фактісін</w:t>
            </w:r>
            <w:proofErr w:type="spellEnd"/>
            <w:r w:rsidRPr="0038381C">
              <w:rPr>
                <w:sz w:val="24"/>
                <w:szCs w:val="24"/>
              </w:rPr>
              <w:t xml:space="preserve"> </w:t>
            </w:r>
            <w:proofErr w:type="spellStart"/>
            <w:r w:rsidRPr="0038381C">
              <w:rPr>
                <w:sz w:val="24"/>
                <w:szCs w:val="24"/>
              </w:rPr>
              <w:t>және</w:t>
            </w:r>
            <w:proofErr w:type="spellEnd"/>
            <w:r w:rsidRPr="0038381C">
              <w:rPr>
                <w:sz w:val="24"/>
                <w:szCs w:val="24"/>
              </w:rPr>
              <w:t xml:space="preserve"> </w:t>
            </w:r>
            <w:proofErr w:type="spellStart"/>
            <w:r w:rsidRPr="0038381C">
              <w:rPr>
                <w:sz w:val="24"/>
                <w:szCs w:val="24"/>
              </w:rPr>
              <w:t>олардың</w:t>
            </w:r>
            <w:proofErr w:type="spellEnd"/>
            <w:r w:rsidRPr="0038381C">
              <w:rPr>
                <w:sz w:val="24"/>
                <w:szCs w:val="24"/>
              </w:rPr>
              <w:t xml:space="preserve"> </w:t>
            </w:r>
            <w:proofErr w:type="spellStart"/>
            <w:r w:rsidRPr="0038381C">
              <w:rPr>
                <w:sz w:val="24"/>
                <w:szCs w:val="24"/>
              </w:rPr>
              <w:t>нақты</w:t>
            </w:r>
            <w:proofErr w:type="spellEnd"/>
            <w:r w:rsidRPr="0038381C">
              <w:rPr>
                <w:sz w:val="24"/>
                <w:szCs w:val="24"/>
              </w:rPr>
              <w:t xml:space="preserve"> </w:t>
            </w:r>
            <w:proofErr w:type="spellStart"/>
            <w:r w:rsidRPr="0038381C">
              <w:rPr>
                <w:sz w:val="24"/>
                <w:szCs w:val="24"/>
              </w:rPr>
              <w:t>көлемін</w:t>
            </w:r>
            <w:proofErr w:type="spellEnd"/>
            <w:r w:rsidRPr="0038381C">
              <w:rPr>
                <w:sz w:val="24"/>
                <w:szCs w:val="24"/>
              </w:rPr>
              <w:t xml:space="preserve"> </w:t>
            </w:r>
            <w:proofErr w:type="spellStart"/>
            <w:r w:rsidRPr="0038381C">
              <w:rPr>
                <w:sz w:val="24"/>
                <w:szCs w:val="24"/>
              </w:rPr>
              <w:t>растайтын</w:t>
            </w:r>
            <w:proofErr w:type="spellEnd"/>
            <w:r w:rsidRPr="0038381C">
              <w:rPr>
                <w:sz w:val="24"/>
                <w:szCs w:val="24"/>
              </w:rPr>
              <w:t xml:space="preserve"> </w:t>
            </w:r>
            <w:proofErr w:type="spellStart"/>
            <w:r w:rsidRPr="0038381C">
              <w:rPr>
                <w:sz w:val="24"/>
                <w:szCs w:val="24"/>
              </w:rPr>
              <w:t>құжаттар</w:t>
            </w:r>
            <w:proofErr w:type="spellEnd"/>
            <w:r w:rsidRPr="0038381C">
              <w:rPr>
                <w:sz w:val="24"/>
                <w:szCs w:val="24"/>
              </w:rPr>
              <w:t xml:space="preserve"> </w:t>
            </w:r>
            <w:proofErr w:type="spellStart"/>
            <w:r w:rsidRPr="0038381C">
              <w:rPr>
                <w:sz w:val="24"/>
                <w:szCs w:val="24"/>
              </w:rPr>
              <w:t>болып</w:t>
            </w:r>
            <w:proofErr w:type="spellEnd"/>
            <w:r w:rsidRPr="0038381C">
              <w:rPr>
                <w:sz w:val="24"/>
                <w:szCs w:val="24"/>
              </w:rPr>
              <w:t xml:space="preserve"> </w:t>
            </w:r>
            <w:proofErr w:type="spellStart"/>
            <w:r w:rsidRPr="0038381C">
              <w:rPr>
                <w:sz w:val="24"/>
                <w:szCs w:val="24"/>
              </w:rPr>
              <w:t>табылады</w:t>
            </w:r>
            <w:proofErr w:type="spellEnd"/>
            <w:r w:rsidRPr="0038381C">
              <w:rPr>
                <w:sz w:val="24"/>
                <w:szCs w:val="24"/>
              </w:rPr>
              <w:t xml:space="preserve"> </w:t>
            </w:r>
            <w:proofErr w:type="spellStart"/>
            <w:r w:rsidRPr="0038381C">
              <w:rPr>
                <w:sz w:val="24"/>
                <w:szCs w:val="24"/>
              </w:rPr>
              <w:t>және</w:t>
            </w:r>
            <w:proofErr w:type="spellEnd"/>
            <w:r w:rsidRPr="0038381C">
              <w:rPr>
                <w:sz w:val="24"/>
                <w:szCs w:val="24"/>
              </w:rPr>
              <w:t xml:space="preserve"> </w:t>
            </w:r>
            <w:proofErr w:type="spellStart"/>
            <w:r w:rsidRPr="0038381C">
              <w:rPr>
                <w:sz w:val="24"/>
                <w:szCs w:val="24"/>
              </w:rPr>
              <w:t>бәсекелес</w:t>
            </w:r>
            <w:proofErr w:type="spellEnd"/>
            <w:r w:rsidRPr="0038381C">
              <w:rPr>
                <w:sz w:val="24"/>
                <w:szCs w:val="24"/>
              </w:rPr>
              <w:t xml:space="preserve"> </w:t>
            </w:r>
            <w:proofErr w:type="spellStart"/>
            <w:r w:rsidRPr="0038381C">
              <w:rPr>
                <w:sz w:val="24"/>
                <w:szCs w:val="24"/>
              </w:rPr>
              <w:t>теміржол</w:t>
            </w:r>
            <w:proofErr w:type="spellEnd"/>
            <w:r w:rsidRPr="0038381C">
              <w:rPr>
                <w:sz w:val="24"/>
                <w:szCs w:val="24"/>
              </w:rPr>
              <w:t xml:space="preserve"> </w:t>
            </w:r>
            <w:proofErr w:type="spellStart"/>
            <w:r w:rsidRPr="0038381C">
              <w:rPr>
                <w:sz w:val="24"/>
                <w:szCs w:val="24"/>
              </w:rPr>
              <w:t>болмаған</w:t>
            </w:r>
            <w:proofErr w:type="spellEnd"/>
            <w:r w:rsidRPr="0038381C">
              <w:rPr>
                <w:sz w:val="24"/>
                <w:szCs w:val="24"/>
              </w:rPr>
              <w:t xml:space="preserve"> </w:t>
            </w:r>
            <w:proofErr w:type="spellStart"/>
            <w:r w:rsidRPr="0038381C">
              <w:rPr>
                <w:sz w:val="24"/>
                <w:szCs w:val="24"/>
              </w:rPr>
              <w:t>кезде</w:t>
            </w:r>
            <w:proofErr w:type="spellEnd"/>
            <w:r w:rsidRPr="0038381C">
              <w:rPr>
                <w:sz w:val="24"/>
                <w:szCs w:val="24"/>
              </w:rPr>
              <w:t xml:space="preserve"> </w:t>
            </w:r>
            <w:proofErr w:type="spellStart"/>
            <w:r w:rsidRPr="0038381C">
              <w:rPr>
                <w:sz w:val="24"/>
                <w:szCs w:val="24"/>
              </w:rPr>
              <w:t>мемлекеттік-жекешелік</w:t>
            </w:r>
            <w:proofErr w:type="spellEnd"/>
            <w:r w:rsidRPr="0038381C">
              <w:rPr>
                <w:sz w:val="24"/>
                <w:szCs w:val="24"/>
              </w:rPr>
              <w:t xml:space="preserve"> </w:t>
            </w:r>
            <w:proofErr w:type="spellStart"/>
            <w:r w:rsidRPr="0038381C">
              <w:rPr>
                <w:sz w:val="24"/>
                <w:szCs w:val="24"/>
              </w:rPr>
              <w:t>әріптестік</w:t>
            </w:r>
            <w:proofErr w:type="spellEnd"/>
            <w:r w:rsidRPr="0038381C">
              <w:rPr>
                <w:sz w:val="24"/>
                <w:szCs w:val="24"/>
              </w:rPr>
              <w:t xml:space="preserve"> </w:t>
            </w:r>
            <w:proofErr w:type="spellStart"/>
            <w:r w:rsidRPr="0038381C">
              <w:rPr>
                <w:sz w:val="24"/>
                <w:szCs w:val="24"/>
              </w:rPr>
              <w:t>шарттары</w:t>
            </w:r>
            <w:proofErr w:type="spellEnd"/>
            <w:r w:rsidRPr="0038381C">
              <w:rPr>
                <w:sz w:val="24"/>
                <w:szCs w:val="24"/>
              </w:rPr>
              <w:t xml:space="preserve">, </w:t>
            </w:r>
            <w:proofErr w:type="spellStart"/>
            <w:r w:rsidRPr="00DC14B3">
              <w:rPr>
                <w:b/>
                <w:sz w:val="24"/>
                <w:szCs w:val="24"/>
              </w:rPr>
              <w:t>оның</w:t>
            </w:r>
            <w:proofErr w:type="spellEnd"/>
            <w:r w:rsidRPr="00DC14B3">
              <w:rPr>
                <w:b/>
                <w:sz w:val="24"/>
                <w:szCs w:val="24"/>
              </w:rPr>
              <w:t xml:space="preserve"> </w:t>
            </w:r>
            <w:proofErr w:type="spellStart"/>
            <w:r w:rsidRPr="00DC14B3">
              <w:rPr>
                <w:b/>
                <w:sz w:val="24"/>
                <w:szCs w:val="24"/>
              </w:rPr>
              <w:t>ішінде</w:t>
            </w:r>
            <w:proofErr w:type="spellEnd"/>
            <w:r w:rsidRPr="00DC14B3">
              <w:rPr>
                <w:b/>
                <w:sz w:val="24"/>
                <w:szCs w:val="24"/>
              </w:rPr>
              <w:t xml:space="preserve"> концессия </w:t>
            </w:r>
            <w:proofErr w:type="spellStart"/>
            <w:r w:rsidRPr="00DC14B3">
              <w:rPr>
                <w:b/>
                <w:sz w:val="24"/>
                <w:szCs w:val="24"/>
              </w:rPr>
              <w:t>шарттары</w:t>
            </w:r>
            <w:proofErr w:type="spellEnd"/>
            <w:r w:rsidRPr="00DC14B3">
              <w:rPr>
                <w:b/>
                <w:sz w:val="24"/>
                <w:szCs w:val="24"/>
              </w:rPr>
              <w:t xml:space="preserve"> </w:t>
            </w:r>
            <w:proofErr w:type="spellStart"/>
            <w:r w:rsidRPr="00DC14B3">
              <w:rPr>
                <w:b/>
                <w:sz w:val="24"/>
                <w:szCs w:val="24"/>
              </w:rPr>
              <w:t>бойынша</w:t>
            </w:r>
            <w:proofErr w:type="spellEnd"/>
            <w:r w:rsidRPr="0038381C">
              <w:rPr>
                <w:sz w:val="24"/>
                <w:szCs w:val="24"/>
              </w:rPr>
              <w:t xml:space="preserve"> </w:t>
            </w:r>
            <w:proofErr w:type="spellStart"/>
            <w:r w:rsidRPr="0038381C">
              <w:rPr>
                <w:sz w:val="24"/>
                <w:szCs w:val="24"/>
              </w:rPr>
              <w:t>теміржол</w:t>
            </w:r>
            <w:proofErr w:type="spellEnd"/>
            <w:r w:rsidRPr="0038381C">
              <w:rPr>
                <w:sz w:val="24"/>
                <w:szCs w:val="24"/>
              </w:rPr>
              <w:t xml:space="preserve"> </w:t>
            </w:r>
            <w:proofErr w:type="spellStart"/>
            <w:r w:rsidRPr="0038381C">
              <w:rPr>
                <w:sz w:val="24"/>
                <w:szCs w:val="24"/>
              </w:rPr>
              <w:t>көлігінің</w:t>
            </w:r>
            <w:proofErr w:type="spellEnd"/>
            <w:r w:rsidRPr="0038381C">
              <w:rPr>
                <w:sz w:val="24"/>
                <w:szCs w:val="24"/>
              </w:rPr>
              <w:t xml:space="preserve"> </w:t>
            </w:r>
            <w:proofErr w:type="spellStart"/>
            <w:r w:rsidRPr="0038381C">
              <w:rPr>
                <w:sz w:val="24"/>
                <w:szCs w:val="24"/>
              </w:rPr>
              <w:t>объектілері</w:t>
            </w:r>
            <w:proofErr w:type="spellEnd"/>
            <w:r w:rsidRPr="0038381C">
              <w:rPr>
                <w:sz w:val="24"/>
                <w:szCs w:val="24"/>
              </w:rPr>
              <w:t xml:space="preserve"> бар </w:t>
            </w:r>
            <w:proofErr w:type="spellStart"/>
            <w:r w:rsidRPr="0038381C">
              <w:rPr>
                <w:sz w:val="24"/>
                <w:szCs w:val="24"/>
              </w:rPr>
              <w:t>теміржолдардың</w:t>
            </w:r>
            <w:proofErr w:type="spellEnd"/>
            <w:r w:rsidRPr="0038381C">
              <w:rPr>
                <w:sz w:val="24"/>
                <w:szCs w:val="24"/>
              </w:rPr>
              <w:t xml:space="preserve"> </w:t>
            </w:r>
            <w:proofErr w:type="spellStart"/>
            <w:r w:rsidRPr="0038381C">
              <w:rPr>
                <w:sz w:val="24"/>
                <w:szCs w:val="24"/>
              </w:rPr>
              <w:t>көрсетілген</w:t>
            </w:r>
            <w:proofErr w:type="spellEnd"/>
            <w:r w:rsidRPr="0038381C">
              <w:rPr>
                <w:sz w:val="24"/>
                <w:szCs w:val="24"/>
              </w:rPr>
              <w:t xml:space="preserve"> </w:t>
            </w:r>
            <w:proofErr w:type="spellStart"/>
            <w:r w:rsidRPr="0038381C">
              <w:rPr>
                <w:sz w:val="24"/>
                <w:szCs w:val="24"/>
              </w:rPr>
              <w:t>қызметтері</w:t>
            </w:r>
            <w:proofErr w:type="spellEnd"/>
            <w:r w:rsidRPr="0038381C">
              <w:rPr>
                <w:sz w:val="24"/>
                <w:szCs w:val="24"/>
              </w:rPr>
              <w:t xml:space="preserve"> </w:t>
            </w:r>
            <w:proofErr w:type="spellStart"/>
            <w:r w:rsidRPr="0038381C">
              <w:rPr>
                <w:sz w:val="24"/>
                <w:szCs w:val="24"/>
              </w:rPr>
              <w:t>үшін</w:t>
            </w:r>
            <w:proofErr w:type="spellEnd"/>
            <w:r w:rsidRPr="0038381C">
              <w:rPr>
                <w:sz w:val="24"/>
                <w:szCs w:val="24"/>
              </w:rPr>
              <w:t xml:space="preserve"> </w:t>
            </w:r>
            <w:proofErr w:type="spellStart"/>
            <w:r w:rsidRPr="0038381C">
              <w:rPr>
                <w:sz w:val="24"/>
                <w:szCs w:val="24"/>
              </w:rPr>
              <w:t>түпкілікті</w:t>
            </w:r>
            <w:proofErr w:type="spellEnd"/>
            <w:r w:rsidRPr="0038381C">
              <w:rPr>
                <w:sz w:val="24"/>
                <w:szCs w:val="24"/>
              </w:rPr>
              <w:t xml:space="preserve"> </w:t>
            </w:r>
            <w:proofErr w:type="spellStart"/>
            <w:r w:rsidRPr="0038381C">
              <w:rPr>
                <w:sz w:val="24"/>
                <w:szCs w:val="24"/>
              </w:rPr>
              <w:t>есеп</w:t>
            </w:r>
            <w:proofErr w:type="spellEnd"/>
            <w:r w:rsidRPr="0038381C">
              <w:rPr>
                <w:sz w:val="24"/>
                <w:szCs w:val="24"/>
              </w:rPr>
              <w:t xml:space="preserve"> </w:t>
            </w:r>
            <w:proofErr w:type="spellStart"/>
            <w:r w:rsidRPr="0038381C">
              <w:rPr>
                <w:sz w:val="24"/>
                <w:szCs w:val="24"/>
              </w:rPr>
              <w:t>айырысу</w:t>
            </w:r>
            <w:proofErr w:type="spellEnd"/>
            <w:r w:rsidRPr="0038381C">
              <w:rPr>
                <w:sz w:val="24"/>
                <w:szCs w:val="24"/>
              </w:rPr>
              <w:t xml:space="preserve"> </w:t>
            </w:r>
            <w:proofErr w:type="spellStart"/>
            <w:r w:rsidRPr="0038381C">
              <w:rPr>
                <w:sz w:val="24"/>
                <w:szCs w:val="24"/>
              </w:rPr>
              <w:t>жүргізу</w:t>
            </w:r>
            <w:proofErr w:type="spellEnd"/>
            <w:r w:rsidRPr="0038381C">
              <w:rPr>
                <w:sz w:val="24"/>
                <w:szCs w:val="24"/>
              </w:rPr>
              <w:t xml:space="preserve"> </w:t>
            </w:r>
            <w:proofErr w:type="spellStart"/>
            <w:r w:rsidRPr="0038381C">
              <w:rPr>
                <w:sz w:val="24"/>
                <w:szCs w:val="24"/>
              </w:rPr>
              <w:t>үшін</w:t>
            </w:r>
            <w:proofErr w:type="spellEnd"/>
            <w:r w:rsidRPr="0038381C">
              <w:rPr>
                <w:sz w:val="24"/>
                <w:szCs w:val="24"/>
              </w:rPr>
              <w:t xml:space="preserve"> </w:t>
            </w:r>
            <w:proofErr w:type="spellStart"/>
            <w:r w:rsidRPr="0038381C">
              <w:rPr>
                <w:sz w:val="24"/>
                <w:szCs w:val="24"/>
              </w:rPr>
              <w:t>негіз</w:t>
            </w:r>
            <w:proofErr w:type="spellEnd"/>
            <w:r w:rsidRPr="0038381C">
              <w:rPr>
                <w:sz w:val="24"/>
                <w:szCs w:val="24"/>
              </w:rPr>
              <w:t xml:space="preserve"> </w:t>
            </w:r>
            <w:proofErr w:type="spellStart"/>
            <w:r w:rsidRPr="0038381C">
              <w:rPr>
                <w:sz w:val="24"/>
                <w:szCs w:val="24"/>
              </w:rPr>
              <w:t>болады</w:t>
            </w:r>
            <w:proofErr w:type="spellEnd"/>
            <w:r w:rsidRPr="0038381C">
              <w:rPr>
                <w:sz w:val="24"/>
                <w:szCs w:val="24"/>
              </w:rPr>
              <w:t>.</w:t>
            </w:r>
          </w:p>
        </w:tc>
        <w:tc>
          <w:tcPr>
            <w:tcW w:w="5103" w:type="dxa"/>
          </w:tcPr>
          <w:p w14:paraId="1C578BE2" w14:textId="2B49514C" w:rsidR="003C75E4" w:rsidRPr="002B26B3" w:rsidRDefault="009B3F2D" w:rsidP="003C75E4">
            <w:pPr>
              <w:rPr>
                <w:sz w:val="24"/>
                <w:szCs w:val="24"/>
              </w:rPr>
            </w:pPr>
            <w:r>
              <w:rPr>
                <w:b/>
                <w:color w:val="000000"/>
                <w:spacing w:val="2"/>
                <w:sz w:val="24"/>
                <w:szCs w:val="24"/>
                <w:shd w:val="clear" w:color="auto" w:fill="FFFFFF"/>
                <w:lang w:val="kk-KZ"/>
              </w:rPr>
              <w:t xml:space="preserve">                </w:t>
            </w:r>
            <w:proofErr w:type="spellStart"/>
            <w:r>
              <w:rPr>
                <w:b/>
                <w:color w:val="000000"/>
                <w:spacing w:val="2"/>
                <w:sz w:val="24"/>
                <w:szCs w:val="24"/>
                <w:shd w:val="clear" w:color="auto" w:fill="FFFFFF"/>
              </w:rPr>
              <w:t>алы</w:t>
            </w:r>
            <w:r w:rsidRPr="002B26B3">
              <w:rPr>
                <w:b/>
                <w:color w:val="000000"/>
                <w:spacing w:val="2"/>
                <w:sz w:val="24"/>
                <w:szCs w:val="24"/>
                <w:shd w:val="clear" w:color="auto" w:fill="FFFFFF"/>
              </w:rPr>
              <w:t>п</w:t>
            </w:r>
            <w:proofErr w:type="spellEnd"/>
            <w:r w:rsidRPr="002B26B3">
              <w:rPr>
                <w:b/>
                <w:color w:val="000000"/>
                <w:spacing w:val="2"/>
                <w:sz w:val="24"/>
                <w:szCs w:val="24"/>
                <w:shd w:val="clear" w:color="auto" w:fill="FFFFFF"/>
              </w:rPr>
              <w:t xml:space="preserve"> </w:t>
            </w:r>
            <w:proofErr w:type="spellStart"/>
            <w:r w:rsidRPr="002B26B3">
              <w:rPr>
                <w:b/>
                <w:color w:val="000000"/>
                <w:spacing w:val="2"/>
                <w:sz w:val="24"/>
                <w:szCs w:val="24"/>
                <w:shd w:val="clear" w:color="auto" w:fill="FFFFFF"/>
              </w:rPr>
              <w:t>тасталсын</w:t>
            </w:r>
            <w:proofErr w:type="spellEnd"/>
          </w:p>
        </w:tc>
        <w:tc>
          <w:tcPr>
            <w:tcW w:w="2977" w:type="dxa"/>
          </w:tcPr>
          <w:p w14:paraId="659E2D59" w14:textId="58CF23EA" w:rsidR="003C75E4" w:rsidRPr="002B26B3" w:rsidRDefault="009B3F2D" w:rsidP="009B3F2D">
            <w:pPr>
              <w:pStyle w:val="1"/>
              <w:spacing w:before="0" w:beforeAutospacing="0" w:after="0" w:afterAutospacing="0"/>
              <w:ind w:firstLine="5"/>
              <w:outlineLvl w:val="0"/>
              <w:rPr>
                <w:b w:val="0"/>
                <w:sz w:val="24"/>
                <w:szCs w:val="24"/>
              </w:rPr>
            </w:pPr>
            <w:r w:rsidRPr="00D038EE">
              <w:rPr>
                <w:b w:val="0"/>
                <w:sz w:val="24"/>
                <w:szCs w:val="24"/>
                <w:lang w:val="kk-KZ"/>
              </w:rPr>
              <w:t>Негіздемелер салыстырмалы кестенің                        1-позициясында келтірілген.</w:t>
            </w:r>
          </w:p>
        </w:tc>
      </w:tr>
      <w:tr w:rsidR="009B3F2D" w:rsidRPr="002B26B3" w14:paraId="2053553E" w14:textId="77777777" w:rsidTr="00F54E7C">
        <w:trPr>
          <w:trHeight w:val="698"/>
        </w:trPr>
        <w:tc>
          <w:tcPr>
            <w:tcW w:w="710" w:type="dxa"/>
          </w:tcPr>
          <w:p w14:paraId="3C639AD6" w14:textId="77777777" w:rsidR="009B3F2D" w:rsidRPr="002B26B3" w:rsidRDefault="009B3F2D" w:rsidP="003C75E4">
            <w:pPr>
              <w:pStyle w:val="ad"/>
              <w:numPr>
                <w:ilvl w:val="0"/>
                <w:numId w:val="9"/>
              </w:numPr>
              <w:ind w:left="175" w:right="-12" w:hanging="175"/>
              <w:rPr>
                <w:rFonts w:ascii="Times New Roman" w:hAnsi="Times New Roman"/>
                <w:sz w:val="24"/>
                <w:szCs w:val="24"/>
              </w:rPr>
            </w:pPr>
          </w:p>
        </w:tc>
        <w:tc>
          <w:tcPr>
            <w:tcW w:w="1956" w:type="dxa"/>
          </w:tcPr>
          <w:p w14:paraId="5437DA22" w14:textId="2AAEC24D" w:rsidR="009B3F2D" w:rsidRDefault="009B3F2D" w:rsidP="003C75E4">
            <w:pPr>
              <w:widowControl w:val="0"/>
              <w:tabs>
                <w:tab w:val="left" w:pos="1134"/>
                <w:tab w:val="left" w:pos="1418"/>
              </w:tabs>
              <w:ind w:firstLine="34"/>
              <w:contextualSpacing/>
              <w:jc w:val="center"/>
              <w:rPr>
                <w:sz w:val="24"/>
                <w:szCs w:val="24"/>
                <w:lang w:val="kk-KZ"/>
              </w:rPr>
            </w:pPr>
            <w:r>
              <w:rPr>
                <w:sz w:val="24"/>
                <w:szCs w:val="24"/>
                <w:lang w:val="kk-KZ"/>
              </w:rPr>
              <w:t>18- тармақ</w:t>
            </w:r>
          </w:p>
        </w:tc>
        <w:tc>
          <w:tcPr>
            <w:tcW w:w="5273" w:type="dxa"/>
          </w:tcPr>
          <w:p w14:paraId="7DB834BF" w14:textId="548BD190" w:rsidR="009B3F2D" w:rsidRPr="0038381C" w:rsidRDefault="0038381C" w:rsidP="0038381C">
            <w:pPr>
              <w:ind w:firstLine="5"/>
              <w:rPr>
                <w:sz w:val="24"/>
                <w:szCs w:val="24"/>
                <w:lang w:val="kk-KZ"/>
              </w:rPr>
            </w:pPr>
            <w:r w:rsidRPr="0038381C">
              <w:rPr>
                <w:sz w:val="24"/>
                <w:szCs w:val="24"/>
                <w:lang w:val="kk-KZ"/>
              </w:rPr>
              <w:t xml:space="preserve">      18. </w:t>
            </w:r>
            <w:r w:rsidRPr="00DC14B3">
              <w:rPr>
                <w:b/>
                <w:sz w:val="24"/>
                <w:szCs w:val="24"/>
                <w:lang w:val="kk-KZ"/>
              </w:rPr>
              <w:t>Концессионердің</w:t>
            </w:r>
            <w:r w:rsidRPr="0038381C">
              <w:rPr>
                <w:sz w:val="24"/>
                <w:szCs w:val="24"/>
                <w:lang w:val="kk-KZ"/>
              </w:rPr>
              <w:t xml:space="preserve"> тасымалдаушының диспетчерлік қызметіне тасымалдау процесі мен вагон ағындарын жоспарлау, ұйымдастыру және жүзеге асыру, локомотивтер мен вагондардың айналымын реттеу, тасымалдаушы поездарының қозғалысын бақылау, қозғалыс графигін орындау үшін қажетті ақпаратты беруі тасымалдаушының әрбір өтініші бойынша жеке жүзеге асырылады.</w:t>
            </w:r>
          </w:p>
        </w:tc>
        <w:tc>
          <w:tcPr>
            <w:tcW w:w="5103" w:type="dxa"/>
          </w:tcPr>
          <w:p w14:paraId="1ECC80E5" w14:textId="3B9C1DCC" w:rsidR="009B3F2D" w:rsidRPr="002B26B3" w:rsidRDefault="009B3F2D" w:rsidP="003C75E4">
            <w:pPr>
              <w:rPr>
                <w:sz w:val="24"/>
                <w:szCs w:val="24"/>
              </w:rPr>
            </w:pPr>
            <w:r>
              <w:rPr>
                <w:b/>
                <w:color w:val="000000"/>
                <w:spacing w:val="2"/>
                <w:sz w:val="24"/>
                <w:szCs w:val="24"/>
                <w:shd w:val="clear" w:color="auto" w:fill="FFFFFF"/>
                <w:lang w:val="kk-KZ"/>
              </w:rPr>
              <w:t xml:space="preserve">                </w:t>
            </w:r>
            <w:proofErr w:type="spellStart"/>
            <w:r>
              <w:rPr>
                <w:b/>
                <w:color w:val="000000"/>
                <w:spacing w:val="2"/>
                <w:sz w:val="24"/>
                <w:szCs w:val="24"/>
                <w:shd w:val="clear" w:color="auto" w:fill="FFFFFF"/>
              </w:rPr>
              <w:t>алы</w:t>
            </w:r>
            <w:r w:rsidRPr="002B26B3">
              <w:rPr>
                <w:b/>
                <w:color w:val="000000"/>
                <w:spacing w:val="2"/>
                <w:sz w:val="24"/>
                <w:szCs w:val="24"/>
                <w:shd w:val="clear" w:color="auto" w:fill="FFFFFF"/>
              </w:rPr>
              <w:t>п</w:t>
            </w:r>
            <w:proofErr w:type="spellEnd"/>
            <w:r w:rsidRPr="002B26B3">
              <w:rPr>
                <w:b/>
                <w:color w:val="000000"/>
                <w:spacing w:val="2"/>
                <w:sz w:val="24"/>
                <w:szCs w:val="24"/>
                <w:shd w:val="clear" w:color="auto" w:fill="FFFFFF"/>
              </w:rPr>
              <w:t xml:space="preserve"> </w:t>
            </w:r>
            <w:proofErr w:type="spellStart"/>
            <w:r w:rsidRPr="002B26B3">
              <w:rPr>
                <w:b/>
                <w:color w:val="000000"/>
                <w:spacing w:val="2"/>
                <w:sz w:val="24"/>
                <w:szCs w:val="24"/>
                <w:shd w:val="clear" w:color="auto" w:fill="FFFFFF"/>
              </w:rPr>
              <w:t>тасталсын</w:t>
            </w:r>
            <w:proofErr w:type="spellEnd"/>
          </w:p>
        </w:tc>
        <w:tc>
          <w:tcPr>
            <w:tcW w:w="2977" w:type="dxa"/>
          </w:tcPr>
          <w:p w14:paraId="26798E43" w14:textId="12B92532" w:rsidR="009B3F2D" w:rsidRPr="002B26B3" w:rsidRDefault="009B3F2D" w:rsidP="009B3F2D">
            <w:pPr>
              <w:pStyle w:val="1"/>
              <w:spacing w:before="0" w:beforeAutospacing="0" w:after="0" w:afterAutospacing="0"/>
              <w:ind w:firstLine="5"/>
              <w:outlineLvl w:val="0"/>
              <w:rPr>
                <w:b w:val="0"/>
                <w:sz w:val="24"/>
                <w:szCs w:val="24"/>
              </w:rPr>
            </w:pPr>
            <w:r w:rsidRPr="00D038EE">
              <w:rPr>
                <w:b w:val="0"/>
                <w:sz w:val="24"/>
                <w:szCs w:val="24"/>
                <w:lang w:val="kk-KZ"/>
              </w:rPr>
              <w:t>Негіздемелер салыстырмалы кестенің                        1-позициясында келтірілген.</w:t>
            </w:r>
          </w:p>
        </w:tc>
      </w:tr>
      <w:tr w:rsidR="009B3F2D" w:rsidRPr="002B26B3" w14:paraId="0DF92936" w14:textId="77777777" w:rsidTr="007E5482">
        <w:trPr>
          <w:trHeight w:val="698"/>
        </w:trPr>
        <w:tc>
          <w:tcPr>
            <w:tcW w:w="710" w:type="dxa"/>
          </w:tcPr>
          <w:p w14:paraId="11EAE1D1" w14:textId="77777777" w:rsidR="009B3F2D" w:rsidRPr="002B26B3" w:rsidRDefault="009B3F2D" w:rsidP="003C75E4">
            <w:pPr>
              <w:pStyle w:val="ad"/>
              <w:numPr>
                <w:ilvl w:val="0"/>
                <w:numId w:val="9"/>
              </w:numPr>
              <w:ind w:left="175" w:right="-12" w:hanging="175"/>
              <w:rPr>
                <w:rFonts w:ascii="Times New Roman" w:hAnsi="Times New Roman"/>
                <w:sz w:val="24"/>
                <w:szCs w:val="24"/>
              </w:rPr>
            </w:pPr>
          </w:p>
        </w:tc>
        <w:tc>
          <w:tcPr>
            <w:tcW w:w="1956" w:type="dxa"/>
          </w:tcPr>
          <w:p w14:paraId="7AE5C9D1" w14:textId="0D60DAF8" w:rsidR="009B3F2D" w:rsidRDefault="009B3F2D" w:rsidP="003C75E4">
            <w:pPr>
              <w:widowControl w:val="0"/>
              <w:tabs>
                <w:tab w:val="left" w:pos="1134"/>
                <w:tab w:val="left" w:pos="1418"/>
              </w:tabs>
              <w:ind w:firstLine="34"/>
              <w:contextualSpacing/>
              <w:jc w:val="center"/>
              <w:rPr>
                <w:sz w:val="24"/>
                <w:szCs w:val="24"/>
                <w:lang w:val="kk-KZ"/>
              </w:rPr>
            </w:pPr>
            <w:r>
              <w:rPr>
                <w:sz w:val="24"/>
                <w:szCs w:val="24"/>
                <w:lang w:val="kk-KZ"/>
              </w:rPr>
              <w:t>19-тармақ</w:t>
            </w:r>
          </w:p>
        </w:tc>
        <w:tc>
          <w:tcPr>
            <w:tcW w:w="5273" w:type="dxa"/>
          </w:tcPr>
          <w:p w14:paraId="229C9C89" w14:textId="77777777" w:rsidR="00DC23B3" w:rsidRPr="00DC23B3" w:rsidRDefault="0038381C" w:rsidP="007E5482">
            <w:pPr>
              <w:pStyle w:val="3"/>
              <w:ind w:firstLine="175"/>
              <w:rPr>
                <w:rFonts w:ascii="Times New Roman" w:hAnsi="Times New Roman" w:cs="Times New Roman"/>
                <w:color w:val="auto"/>
                <w:lang w:val="kk-KZ"/>
              </w:rPr>
            </w:pPr>
            <w:r w:rsidRPr="007E5482">
              <w:rPr>
                <w:rFonts w:ascii="Times New Roman" w:hAnsi="Times New Roman" w:cs="Times New Roman"/>
                <w:b/>
                <w:color w:val="auto"/>
                <w:lang w:val="kk-KZ"/>
              </w:rPr>
              <w:t xml:space="preserve">       </w:t>
            </w:r>
            <w:r w:rsidR="00DC23B3" w:rsidRPr="007E5482">
              <w:rPr>
                <w:rFonts w:ascii="Times New Roman" w:hAnsi="Times New Roman" w:cs="Times New Roman"/>
                <w:b/>
                <w:color w:val="auto"/>
                <w:lang w:val="kk-KZ"/>
              </w:rPr>
              <w:t>3</w:t>
            </w:r>
            <w:r w:rsidR="00DC23B3" w:rsidRPr="00DC23B3">
              <w:rPr>
                <w:rFonts w:ascii="Times New Roman" w:hAnsi="Times New Roman" w:cs="Times New Roman"/>
                <w:color w:val="auto"/>
                <w:lang w:val="kk-KZ"/>
              </w:rPr>
              <w:t>-параграф. Шоттар жасау</w:t>
            </w:r>
          </w:p>
          <w:p w14:paraId="72C6AEFC" w14:textId="77777777" w:rsidR="00DC23B3" w:rsidRDefault="00DC23B3" w:rsidP="00DC14B3">
            <w:pPr>
              <w:ind w:firstLine="5"/>
              <w:rPr>
                <w:sz w:val="24"/>
                <w:szCs w:val="24"/>
                <w:lang w:val="kk-KZ"/>
              </w:rPr>
            </w:pPr>
          </w:p>
          <w:p w14:paraId="5C7C4E49" w14:textId="4B33F075" w:rsidR="009B3F2D" w:rsidRPr="0038381C" w:rsidRDefault="0038381C" w:rsidP="007E5482">
            <w:pPr>
              <w:ind w:firstLine="600"/>
              <w:rPr>
                <w:sz w:val="24"/>
                <w:szCs w:val="24"/>
                <w:lang w:val="kk-KZ"/>
              </w:rPr>
            </w:pPr>
            <w:r w:rsidRPr="0038381C">
              <w:rPr>
                <w:sz w:val="24"/>
                <w:szCs w:val="24"/>
                <w:lang w:val="kk-KZ"/>
              </w:rPr>
              <w:t xml:space="preserve">19. Тұтынушы магистральдық теміржол желісінің көрсетілетін қызметтеріне ақы төлеуді уәкілетті органның ведомствосы және оның аумақтық органдары бекіткен тарифтер бойынша әрбір айдың бірінші күніне дейін </w:t>
            </w:r>
            <w:r w:rsidRPr="00DC14B3">
              <w:rPr>
                <w:b/>
                <w:sz w:val="24"/>
                <w:szCs w:val="24"/>
                <w:lang w:val="kk-KZ"/>
              </w:rPr>
              <w:t>концессионердің</w:t>
            </w:r>
            <w:r w:rsidRPr="0038381C">
              <w:rPr>
                <w:sz w:val="24"/>
                <w:szCs w:val="24"/>
                <w:lang w:val="kk-KZ"/>
              </w:rPr>
              <w:t xml:space="preserve"> кіріс шотына аудару арқылы Қазақстан Республикасы Ұлттық экономика министрінің 2019 жылғы 19 қарашадағы № 90 бұйрығымен бекітілген Тарифтерді қалыптастыру қағидаларына (Нормативтік құқықтық актілерді мемлекеттік тіркеу тізілімінде № 19617 болып тіркелген) қатаң сәйкестікте жүргізеді.</w:t>
            </w:r>
          </w:p>
        </w:tc>
        <w:tc>
          <w:tcPr>
            <w:tcW w:w="5103" w:type="dxa"/>
          </w:tcPr>
          <w:p w14:paraId="3D899357" w14:textId="7884C9FB" w:rsidR="007E5482" w:rsidRPr="007E5482" w:rsidRDefault="009B3F2D" w:rsidP="007E5482">
            <w:pPr>
              <w:jc w:val="left"/>
              <w:rPr>
                <w:sz w:val="24"/>
                <w:szCs w:val="24"/>
                <w:lang w:val="kk-KZ"/>
              </w:rPr>
            </w:pPr>
            <w:r w:rsidRPr="007E5482">
              <w:rPr>
                <w:b/>
                <w:color w:val="000000"/>
                <w:spacing w:val="2"/>
                <w:sz w:val="24"/>
                <w:szCs w:val="24"/>
                <w:shd w:val="clear" w:color="auto" w:fill="FFFFFF"/>
                <w:lang w:val="kk-KZ"/>
              </w:rPr>
              <w:t xml:space="preserve">    </w:t>
            </w:r>
            <w:r w:rsidR="007E5482" w:rsidRPr="007E5482">
              <w:rPr>
                <w:b/>
                <w:sz w:val="24"/>
                <w:szCs w:val="24"/>
                <w:lang w:val="kk-KZ"/>
              </w:rPr>
              <w:t>2</w:t>
            </w:r>
            <w:r w:rsidR="007E5482" w:rsidRPr="007E5482">
              <w:rPr>
                <w:sz w:val="24"/>
                <w:szCs w:val="24"/>
                <w:lang w:val="kk-KZ"/>
              </w:rPr>
              <w:t>-параграф. Шоттар жасау</w:t>
            </w:r>
          </w:p>
          <w:p w14:paraId="05FE595B" w14:textId="77777777" w:rsidR="007E5482" w:rsidRDefault="007E5482" w:rsidP="007E5482">
            <w:pPr>
              <w:jc w:val="left"/>
              <w:rPr>
                <w:b/>
                <w:color w:val="000000"/>
                <w:spacing w:val="2"/>
                <w:sz w:val="24"/>
                <w:szCs w:val="24"/>
                <w:shd w:val="clear" w:color="auto" w:fill="FFFFFF"/>
                <w:lang w:val="kk-KZ"/>
              </w:rPr>
            </w:pPr>
          </w:p>
          <w:p w14:paraId="27D42DFF" w14:textId="461DF2F4" w:rsidR="009B3F2D" w:rsidRPr="002B26B3" w:rsidRDefault="009B3F2D" w:rsidP="007E5482">
            <w:pPr>
              <w:jc w:val="left"/>
              <w:rPr>
                <w:sz w:val="24"/>
                <w:szCs w:val="24"/>
              </w:rPr>
            </w:pPr>
            <w:r>
              <w:rPr>
                <w:b/>
                <w:color w:val="000000"/>
                <w:spacing w:val="2"/>
                <w:sz w:val="24"/>
                <w:szCs w:val="24"/>
                <w:shd w:val="clear" w:color="auto" w:fill="FFFFFF"/>
                <w:lang w:val="kk-KZ"/>
              </w:rPr>
              <w:t xml:space="preserve"> </w:t>
            </w:r>
            <w:proofErr w:type="spellStart"/>
            <w:r>
              <w:rPr>
                <w:b/>
                <w:color w:val="000000"/>
                <w:spacing w:val="2"/>
                <w:sz w:val="24"/>
                <w:szCs w:val="24"/>
                <w:shd w:val="clear" w:color="auto" w:fill="FFFFFF"/>
              </w:rPr>
              <w:t>алы</w:t>
            </w:r>
            <w:r w:rsidRPr="002B26B3">
              <w:rPr>
                <w:b/>
                <w:color w:val="000000"/>
                <w:spacing w:val="2"/>
                <w:sz w:val="24"/>
                <w:szCs w:val="24"/>
                <w:shd w:val="clear" w:color="auto" w:fill="FFFFFF"/>
              </w:rPr>
              <w:t>п</w:t>
            </w:r>
            <w:proofErr w:type="spellEnd"/>
            <w:r w:rsidRPr="002B26B3">
              <w:rPr>
                <w:b/>
                <w:color w:val="000000"/>
                <w:spacing w:val="2"/>
                <w:sz w:val="24"/>
                <w:szCs w:val="24"/>
                <w:shd w:val="clear" w:color="auto" w:fill="FFFFFF"/>
              </w:rPr>
              <w:t xml:space="preserve"> </w:t>
            </w:r>
            <w:proofErr w:type="spellStart"/>
            <w:r w:rsidRPr="002B26B3">
              <w:rPr>
                <w:b/>
                <w:color w:val="000000"/>
                <w:spacing w:val="2"/>
                <w:sz w:val="24"/>
                <w:szCs w:val="24"/>
                <w:shd w:val="clear" w:color="auto" w:fill="FFFFFF"/>
              </w:rPr>
              <w:t>тасталсын</w:t>
            </w:r>
            <w:proofErr w:type="spellEnd"/>
          </w:p>
        </w:tc>
        <w:tc>
          <w:tcPr>
            <w:tcW w:w="2977" w:type="dxa"/>
          </w:tcPr>
          <w:p w14:paraId="11F5638F" w14:textId="4FF44746" w:rsidR="009B3F2D" w:rsidRPr="002B26B3" w:rsidRDefault="009B3F2D" w:rsidP="009B3F2D">
            <w:pPr>
              <w:pStyle w:val="1"/>
              <w:spacing w:before="0" w:beforeAutospacing="0" w:after="0" w:afterAutospacing="0"/>
              <w:ind w:firstLine="0"/>
              <w:outlineLvl w:val="0"/>
              <w:rPr>
                <w:b w:val="0"/>
                <w:sz w:val="24"/>
                <w:szCs w:val="24"/>
              </w:rPr>
            </w:pPr>
            <w:r w:rsidRPr="00D038EE">
              <w:rPr>
                <w:b w:val="0"/>
                <w:sz w:val="24"/>
                <w:szCs w:val="24"/>
                <w:lang w:val="kk-KZ"/>
              </w:rPr>
              <w:t>Негіздемелер салыстырмалы кестенің                        1-позициясында келтірілген.</w:t>
            </w:r>
          </w:p>
        </w:tc>
      </w:tr>
      <w:tr w:rsidR="00DC23B3" w:rsidRPr="007E5482" w14:paraId="1CAB16D4" w14:textId="77777777" w:rsidTr="00F54E7C">
        <w:trPr>
          <w:trHeight w:val="698"/>
        </w:trPr>
        <w:tc>
          <w:tcPr>
            <w:tcW w:w="710" w:type="dxa"/>
          </w:tcPr>
          <w:p w14:paraId="4235EB86" w14:textId="77777777" w:rsidR="00DC23B3" w:rsidRPr="002B26B3" w:rsidRDefault="00DC23B3" w:rsidP="003C75E4">
            <w:pPr>
              <w:pStyle w:val="ad"/>
              <w:numPr>
                <w:ilvl w:val="0"/>
                <w:numId w:val="9"/>
              </w:numPr>
              <w:ind w:left="175" w:right="-12" w:hanging="175"/>
              <w:rPr>
                <w:rFonts w:ascii="Times New Roman" w:hAnsi="Times New Roman"/>
                <w:sz w:val="24"/>
                <w:szCs w:val="24"/>
              </w:rPr>
            </w:pPr>
          </w:p>
        </w:tc>
        <w:tc>
          <w:tcPr>
            <w:tcW w:w="1956" w:type="dxa"/>
          </w:tcPr>
          <w:p w14:paraId="29993ED6" w14:textId="61342143" w:rsidR="00DC23B3" w:rsidRDefault="00C15584" w:rsidP="00C15584">
            <w:pPr>
              <w:widowControl w:val="0"/>
              <w:tabs>
                <w:tab w:val="left" w:pos="1134"/>
                <w:tab w:val="left" w:pos="1418"/>
              </w:tabs>
              <w:ind w:firstLine="34"/>
              <w:contextualSpacing/>
              <w:jc w:val="center"/>
              <w:rPr>
                <w:sz w:val="24"/>
                <w:szCs w:val="24"/>
                <w:lang w:val="kk-KZ"/>
              </w:rPr>
            </w:pPr>
            <w:r>
              <w:rPr>
                <w:sz w:val="24"/>
                <w:szCs w:val="24"/>
                <w:lang w:val="kk-KZ"/>
              </w:rPr>
              <w:t>20</w:t>
            </w:r>
            <w:r>
              <w:rPr>
                <w:sz w:val="24"/>
                <w:szCs w:val="24"/>
                <w:lang w:val="kk-KZ"/>
              </w:rPr>
              <w:t>-тармақ</w:t>
            </w:r>
          </w:p>
        </w:tc>
        <w:tc>
          <w:tcPr>
            <w:tcW w:w="5273" w:type="dxa"/>
          </w:tcPr>
          <w:p w14:paraId="770C5255" w14:textId="3FB832E3" w:rsidR="00DC23B3" w:rsidRPr="007E5482" w:rsidRDefault="00DC23B3" w:rsidP="007E5482">
            <w:pPr>
              <w:pStyle w:val="a4"/>
              <w:ind w:firstLine="175"/>
              <w:rPr>
                <w:lang w:val="kk-KZ"/>
              </w:rPr>
            </w:pPr>
            <w:r w:rsidRPr="007E5482">
              <w:rPr>
                <w:b/>
                <w:lang w:val="kk-KZ"/>
              </w:rPr>
              <w:t>      20</w:t>
            </w:r>
            <w:r w:rsidRPr="007E5482">
              <w:rPr>
                <w:lang w:val="kk-KZ"/>
              </w:rPr>
              <w:t>. Тариф өзгерген жағдайда табиғи монополия субъектісі тұтынушыларды және (немесе) уәкілетті органның ведомствосын немесе оның аумақтық органын табиғи монополия субъектісі өз қызметін жүзеге асыратын әкімшілік-аумақтық бірліктің аумағында таратылатын бұқаралық ақпарат құралдарында, өзінің интернет-ресурсында не уәкілетті орган ведомствосының немесе оның аумақтық</w:t>
            </w:r>
            <w:r w:rsidR="007E5482">
              <w:rPr>
                <w:lang w:val="kk-KZ"/>
              </w:rPr>
              <w:t xml:space="preserve"> органының интернет-ресурсында «</w:t>
            </w:r>
            <w:r w:rsidRPr="007E5482">
              <w:rPr>
                <w:lang w:val="kk-KZ"/>
              </w:rPr>
              <w:t>Табиғи монополиялар туралы</w:t>
            </w:r>
            <w:r w:rsidR="007E5482">
              <w:rPr>
                <w:lang w:val="kk-KZ"/>
              </w:rPr>
              <w:t>»</w:t>
            </w:r>
            <w:r w:rsidRPr="007E5482">
              <w:rPr>
                <w:lang w:val="kk-KZ"/>
              </w:rPr>
              <w:t xml:space="preserve"> Қазақстан Республикасы Заңының 15-бабының </w:t>
            </w:r>
            <w:r w:rsidR="007E5482">
              <w:rPr>
                <w:lang w:val="kk-KZ"/>
              </w:rPr>
              <w:t xml:space="preserve">                              </w:t>
            </w:r>
            <w:hyperlink r:id="rId8" w:anchor="z118" w:history="1">
              <w:r w:rsidRPr="007E5482">
                <w:rPr>
                  <w:rStyle w:val="a8"/>
                  <w:color w:val="auto"/>
                  <w:u w:val="none"/>
                  <w:lang w:val="kk-KZ"/>
                </w:rPr>
                <w:t>19-тармағында</w:t>
              </w:r>
            </w:hyperlink>
            <w:r w:rsidRPr="007E5482">
              <w:rPr>
                <w:lang w:val="kk-KZ"/>
              </w:rPr>
              <w:t xml:space="preserve"> белгіленген мерзімде тиісті ақпаратты орналастыру арқылы </w:t>
            </w:r>
            <w:r w:rsidRPr="00DC23B3">
              <w:rPr>
                <w:lang w:val="kk-KZ"/>
              </w:rPr>
              <w:t>оның өзгеруі туралы хабардар етеді.</w:t>
            </w:r>
          </w:p>
        </w:tc>
        <w:tc>
          <w:tcPr>
            <w:tcW w:w="5103" w:type="dxa"/>
          </w:tcPr>
          <w:p w14:paraId="2EBF88BB" w14:textId="518840BE" w:rsidR="00DC23B3" w:rsidRPr="007E5482" w:rsidRDefault="007E5482" w:rsidP="007E5482">
            <w:pPr>
              <w:rPr>
                <w:b/>
                <w:color w:val="000000"/>
                <w:spacing w:val="2"/>
                <w:sz w:val="24"/>
                <w:szCs w:val="24"/>
                <w:shd w:val="clear" w:color="auto" w:fill="FFFFFF"/>
                <w:lang w:val="kk-KZ"/>
              </w:rPr>
            </w:pPr>
            <w:r w:rsidRPr="007E5482">
              <w:rPr>
                <w:b/>
                <w:sz w:val="24"/>
                <w:szCs w:val="24"/>
                <w:lang w:val="kk-KZ"/>
              </w:rPr>
              <w:t>8</w:t>
            </w:r>
            <w:r w:rsidRPr="007E5482">
              <w:rPr>
                <w:b/>
                <w:sz w:val="24"/>
                <w:szCs w:val="24"/>
                <w:lang w:val="kk-KZ"/>
              </w:rPr>
              <w:t>.</w:t>
            </w:r>
            <w:r w:rsidRPr="007E5482">
              <w:rPr>
                <w:sz w:val="24"/>
                <w:szCs w:val="24"/>
                <w:lang w:val="kk-KZ"/>
              </w:rPr>
              <w:t xml:space="preserve"> Тариф өзгерген жағдайда табиғи монополия субъектісі тұтынушыларды және (немесе) уәкілетті органның ведомствосын немесе оның аумақтық органын табиғи монополия субъектісі өз қызметін жүзеге асыратын әкімшілік-аумақтық бірліктің аумағында таратылатын бұқаралық ақпарат құралдарында, өзінің интернет-ресурсында не уәкілетті орган ведомствосының немесе оның аумақтық органының интернет-ресурсында «Табиғи монополиялар туралы» Қазақстан Республикасы Заңының 15-бабының                               </w:t>
            </w:r>
            <w:hyperlink r:id="rId9" w:anchor="z118" w:history="1">
              <w:r w:rsidRPr="007E5482">
                <w:rPr>
                  <w:rStyle w:val="a8"/>
                  <w:color w:val="auto"/>
                  <w:sz w:val="24"/>
                  <w:szCs w:val="24"/>
                  <w:u w:val="none"/>
                  <w:lang w:val="kk-KZ"/>
                </w:rPr>
                <w:t>19-тармағында</w:t>
              </w:r>
            </w:hyperlink>
            <w:r w:rsidRPr="007E5482">
              <w:rPr>
                <w:sz w:val="24"/>
                <w:szCs w:val="24"/>
                <w:lang w:val="kk-KZ"/>
              </w:rPr>
              <w:t xml:space="preserve"> белгіленген мерзімде тиісті ақпаратты орналастыру арқылы оның өзгеруі туралы хабардар етеді.</w:t>
            </w:r>
          </w:p>
        </w:tc>
        <w:tc>
          <w:tcPr>
            <w:tcW w:w="2977" w:type="dxa"/>
          </w:tcPr>
          <w:p w14:paraId="04ED3F89" w14:textId="1B3C1492" w:rsidR="00DC23B3" w:rsidRPr="00D038EE" w:rsidRDefault="00C15584" w:rsidP="009B3F2D">
            <w:pPr>
              <w:pStyle w:val="1"/>
              <w:spacing w:before="0" w:beforeAutospacing="0" w:after="0" w:afterAutospacing="0"/>
              <w:outlineLvl w:val="0"/>
              <w:rPr>
                <w:b w:val="0"/>
                <w:sz w:val="24"/>
                <w:szCs w:val="24"/>
                <w:lang w:val="kk-KZ"/>
              </w:rPr>
            </w:pPr>
            <w:r w:rsidRPr="00D038EE">
              <w:rPr>
                <w:b w:val="0"/>
                <w:sz w:val="24"/>
                <w:szCs w:val="24"/>
                <w:lang w:val="kk-KZ"/>
              </w:rPr>
              <w:t>Негіздемелер салыстырмалы кестенің                        1-позициясында келтірілген.</w:t>
            </w:r>
          </w:p>
        </w:tc>
      </w:tr>
      <w:tr w:rsidR="00DC23B3" w:rsidRPr="00DC23B3" w14:paraId="7CEC1AF5" w14:textId="77777777" w:rsidTr="00F54E7C">
        <w:trPr>
          <w:trHeight w:val="698"/>
        </w:trPr>
        <w:tc>
          <w:tcPr>
            <w:tcW w:w="710" w:type="dxa"/>
          </w:tcPr>
          <w:p w14:paraId="4B2E4E1C" w14:textId="77777777" w:rsidR="00DC23B3" w:rsidRPr="007E5482" w:rsidRDefault="00DC23B3" w:rsidP="003C75E4">
            <w:pPr>
              <w:pStyle w:val="ad"/>
              <w:numPr>
                <w:ilvl w:val="0"/>
                <w:numId w:val="9"/>
              </w:numPr>
              <w:ind w:left="175" w:right="-12" w:hanging="175"/>
              <w:rPr>
                <w:rFonts w:ascii="Times New Roman" w:hAnsi="Times New Roman"/>
                <w:sz w:val="24"/>
                <w:szCs w:val="24"/>
                <w:lang w:val="kk-KZ"/>
              </w:rPr>
            </w:pPr>
          </w:p>
        </w:tc>
        <w:tc>
          <w:tcPr>
            <w:tcW w:w="1956" w:type="dxa"/>
          </w:tcPr>
          <w:p w14:paraId="4A776C20" w14:textId="36670564" w:rsidR="00DC23B3" w:rsidRDefault="00C15584" w:rsidP="00C15584">
            <w:pPr>
              <w:widowControl w:val="0"/>
              <w:tabs>
                <w:tab w:val="left" w:pos="1134"/>
                <w:tab w:val="left" w:pos="1418"/>
              </w:tabs>
              <w:ind w:firstLine="34"/>
              <w:contextualSpacing/>
              <w:jc w:val="center"/>
              <w:rPr>
                <w:sz w:val="24"/>
                <w:szCs w:val="24"/>
                <w:lang w:val="kk-KZ"/>
              </w:rPr>
            </w:pPr>
            <w:r>
              <w:rPr>
                <w:sz w:val="24"/>
                <w:szCs w:val="24"/>
                <w:lang w:val="kk-KZ"/>
              </w:rPr>
              <w:t>21</w:t>
            </w:r>
            <w:r>
              <w:rPr>
                <w:sz w:val="24"/>
                <w:szCs w:val="24"/>
                <w:lang w:val="kk-KZ"/>
              </w:rPr>
              <w:t>-тармақ</w:t>
            </w:r>
          </w:p>
        </w:tc>
        <w:tc>
          <w:tcPr>
            <w:tcW w:w="5273" w:type="dxa"/>
          </w:tcPr>
          <w:p w14:paraId="5BE4FD06" w14:textId="77777777" w:rsidR="00DC23B3" w:rsidRPr="00DC23B3" w:rsidRDefault="00DC23B3" w:rsidP="007E5482">
            <w:pPr>
              <w:pStyle w:val="a4"/>
              <w:ind w:firstLine="317"/>
              <w:rPr>
                <w:lang w:val="kk-KZ"/>
              </w:rPr>
            </w:pPr>
            <w:r w:rsidRPr="00DC23B3">
              <w:rPr>
                <w:lang w:val="kk-KZ"/>
              </w:rPr>
              <w:t xml:space="preserve">      </w:t>
            </w:r>
            <w:r w:rsidRPr="007E5482">
              <w:rPr>
                <w:b/>
                <w:lang w:val="kk-KZ"/>
              </w:rPr>
              <w:t>21</w:t>
            </w:r>
            <w:r w:rsidRPr="00DC23B3">
              <w:rPr>
                <w:lang w:val="kk-KZ"/>
              </w:rPr>
              <w:t>. Магистральдық темір жол желісінің көрсетілген қызметтері үшін түпкілікті есеп айырысу магистральдық теміржол желісі көрсетілген қызметтерінің нақты көлемі үшін екіжақты актілер, сондай-ақ "Электронды шот-фактуралар" ақпараттық жүйесі арқылы табиғи монополия субъектісі жазып берген Ұлттық инфрақұрылым операторы ұсынған электронды шот-фактура негізінде магистральдық теміржол желісі қызметтері көрсетілген айдан кейінгі айдың он бесінші күнінен кешіктірмей жүргізіледі.</w:t>
            </w:r>
          </w:p>
          <w:p w14:paraId="627BED4D" w14:textId="77777777" w:rsidR="00DC23B3" w:rsidRPr="0038381C" w:rsidRDefault="00DC23B3" w:rsidP="00DC14B3">
            <w:pPr>
              <w:ind w:firstLine="5"/>
              <w:rPr>
                <w:sz w:val="24"/>
                <w:szCs w:val="24"/>
                <w:lang w:val="kk-KZ"/>
              </w:rPr>
            </w:pPr>
          </w:p>
        </w:tc>
        <w:tc>
          <w:tcPr>
            <w:tcW w:w="5103" w:type="dxa"/>
          </w:tcPr>
          <w:p w14:paraId="78E38922" w14:textId="09445A67" w:rsidR="007E5482" w:rsidRPr="00DC23B3" w:rsidRDefault="007E5482" w:rsidP="007E5482">
            <w:pPr>
              <w:pStyle w:val="a4"/>
              <w:ind w:firstLine="317"/>
              <w:rPr>
                <w:lang w:val="kk-KZ"/>
              </w:rPr>
            </w:pPr>
            <w:r w:rsidRPr="007E5482">
              <w:rPr>
                <w:b/>
                <w:lang w:val="kk-KZ"/>
              </w:rPr>
              <w:t>     </w:t>
            </w:r>
            <w:r w:rsidRPr="007E5482">
              <w:rPr>
                <w:b/>
                <w:lang w:val="kk-KZ"/>
              </w:rPr>
              <w:t>9</w:t>
            </w:r>
            <w:r w:rsidRPr="007E5482">
              <w:rPr>
                <w:b/>
                <w:lang w:val="kk-KZ"/>
              </w:rPr>
              <w:t>.</w:t>
            </w:r>
            <w:r w:rsidRPr="00DC23B3">
              <w:rPr>
                <w:lang w:val="kk-KZ"/>
              </w:rPr>
              <w:t xml:space="preserve"> Магистральдық темір жол желісінің көрсетілген қызметтері үшін түпкілікті есеп айырысу магистральдық теміржол желісі көрсетілген қызметтерінің нақты көлемі үшін екіжақты актілер, сондай-ақ "Электронды шот-фактуралар" ақпараттық жүйесі арқылы табиғи монополия субъектісі жазып берген Ұлттық инфрақұрылым операторы ұсынған электронды шот-фактура негізінде магистральдық теміржол желісі қызметтері көрсетілген айдан кейінгі айдың он бесінші күнінен кешіктірмей жүргізіледі.</w:t>
            </w:r>
          </w:p>
          <w:p w14:paraId="474B8F78" w14:textId="77777777" w:rsidR="00DC23B3" w:rsidRDefault="00DC23B3" w:rsidP="003C75E4">
            <w:pPr>
              <w:rPr>
                <w:b/>
                <w:color w:val="000000"/>
                <w:spacing w:val="2"/>
                <w:sz w:val="24"/>
                <w:szCs w:val="24"/>
                <w:shd w:val="clear" w:color="auto" w:fill="FFFFFF"/>
                <w:lang w:val="kk-KZ"/>
              </w:rPr>
            </w:pPr>
          </w:p>
        </w:tc>
        <w:tc>
          <w:tcPr>
            <w:tcW w:w="2977" w:type="dxa"/>
          </w:tcPr>
          <w:p w14:paraId="38CBC908" w14:textId="6AEDF848" w:rsidR="00DC23B3" w:rsidRPr="00D038EE" w:rsidRDefault="00C15584" w:rsidP="009B3F2D">
            <w:pPr>
              <w:pStyle w:val="1"/>
              <w:spacing w:before="0" w:beforeAutospacing="0" w:after="0" w:afterAutospacing="0"/>
              <w:outlineLvl w:val="0"/>
              <w:rPr>
                <w:b w:val="0"/>
                <w:sz w:val="24"/>
                <w:szCs w:val="24"/>
                <w:lang w:val="kk-KZ"/>
              </w:rPr>
            </w:pPr>
            <w:r w:rsidRPr="00D038EE">
              <w:rPr>
                <w:b w:val="0"/>
                <w:sz w:val="24"/>
                <w:szCs w:val="24"/>
                <w:lang w:val="kk-KZ"/>
              </w:rPr>
              <w:t>Негіздемелер салыстырмалы кестенің                        1-позициясында келтірілген.</w:t>
            </w:r>
            <w:bookmarkStart w:id="0" w:name="_GoBack"/>
            <w:bookmarkEnd w:id="0"/>
          </w:p>
        </w:tc>
      </w:tr>
    </w:tbl>
    <w:p w14:paraId="2C53B319" w14:textId="77777777" w:rsidR="00544182" w:rsidRPr="00DC23B3" w:rsidRDefault="00544182" w:rsidP="009D256C">
      <w:pPr>
        <w:spacing w:after="0" w:line="240" w:lineRule="auto"/>
        <w:ind w:firstLine="709"/>
        <w:jc w:val="center"/>
        <w:rPr>
          <w:rFonts w:ascii="Times New Roman" w:eastAsia="Times New Roman" w:hAnsi="Times New Roman" w:cs="Times New Roman"/>
          <w:b/>
          <w:bCs/>
          <w:sz w:val="24"/>
          <w:szCs w:val="24"/>
          <w:lang w:val="kk-KZ" w:eastAsia="ru-RU"/>
        </w:rPr>
      </w:pPr>
    </w:p>
    <w:sectPr w:rsidR="00544182" w:rsidRPr="00DC23B3" w:rsidSect="009D256C">
      <w:headerReference w:type="default" r:id="rId10"/>
      <w:pgSz w:w="16838" w:h="11906" w:orient="landscape" w:code="9"/>
      <w:pgMar w:top="426" w:right="851" w:bottom="14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B520B" w14:textId="77777777" w:rsidR="003D712B" w:rsidRDefault="003D712B" w:rsidP="00E0640E">
      <w:pPr>
        <w:spacing w:after="0" w:line="240" w:lineRule="auto"/>
      </w:pPr>
      <w:r>
        <w:separator/>
      </w:r>
    </w:p>
  </w:endnote>
  <w:endnote w:type="continuationSeparator" w:id="0">
    <w:p w14:paraId="267ECE39" w14:textId="77777777" w:rsidR="003D712B" w:rsidRDefault="003D712B" w:rsidP="00E06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069971" w14:textId="77777777" w:rsidR="003D712B" w:rsidRDefault="003D712B" w:rsidP="00E0640E">
      <w:pPr>
        <w:spacing w:after="0" w:line="240" w:lineRule="auto"/>
      </w:pPr>
      <w:r>
        <w:separator/>
      </w:r>
    </w:p>
  </w:footnote>
  <w:footnote w:type="continuationSeparator" w:id="0">
    <w:p w14:paraId="2BAB304B" w14:textId="77777777" w:rsidR="003D712B" w:rsidRDefault="003D712B" w:rsidP="00E064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21701"/>
      <w:docPartObj>
        <w:docPartGallery w:val="Page Numbers (Top of Page)"/>
        <w:docPartUnique/>
      </w:docPartObj>
    </w:sdtPr>
    <w:sdtEndPr>
      <w:rPr>
        <w:rFonts w:ascii="Times New Roman" w:hAnsi="Times New Roman" w:cs="Times New Roman"/>
        <w:sz w:val="24"/>
        <w:szCs w:val="24"/>
      </w:rPr>
    </w:sdtEndPr>
    <w:sdtContent>
      <w:p w14:paraId="27247FA9" w14:textId="77777777" w:rsidR="00AC4BCC" w:rsidRPr="00E0640E" w:rsidRDefault="00AC4BCC">
        <w:pPr>
          <w:pStyle w:val="a9"/>
          <w:jc w:val="center"/>
          <w:rPr>
            <w:rFonts w:ascii="Times New Roman" w:hAnsi="Times New Roman" w:cs="Times New Roman"/>
            <w:sz w:val="24"/>
            <w:szCs w:val="24"/>
          </w:rPr>
        </w:pPr>
        <w:r w:rsidRPr="00E0640E">
          <w:rPr>
            <w:rFonts w:ascii="Times New Roman" w:hAnsi="Times New Roman" w:cs="Times New Roman"/>
            <w:sz w:val="24"/>
            <w:szCs w:val="24"/>
          </w:rPr>
          <w:fldChar w:fldCharType="begin"/>
        </w:r>
        <w:r w:rsidRPr="00E0640E">
          <w:rPr>
            <w:rFonts w:ascii="Times New Roman" w:hAnsi="Times New Roman" w:cs="Times New Roman"/>
            <w:sz w:val="24"/>
            <w:szCs w:val="24"/>
          </w:rPr>
          <w:instrText>PAGE   \* MERGEFORMAT</w:instrText>
        </w:r>
        <w:r w:rsidRPr="00E0640E">
          <w:rPr>
            <w:rFonts w:ascii="Times New Roman" w:hAnsi="Times New Roman" w:cs="Times New Roman"/>
            <w:sz w:val="24"/>
            <w:szCs w:val="24"/>
          </w:rPr>
          <w:fldChar w:fldCharType="separate"/>
        </w:r>
        <w:r w:rsidR="00C15584">
          <w:rPr>
            <w:rFonts w:ascii="Times New Roman" w:hAnsi="Times New Roman" w:cs="Times New Roman"/>
            <w:noProof/>
            <w:sz w:val="24"/>
            <w:szCs w:val="24"/>
          </w:rPr>
          <w:t>14</w:t>
        </w:r>
        <w:r w:rsidRPr="00E0640E">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2F54"/>
    <w:multiLevelType w:val="hybridMultilevel"/>
    <w:tmpl w:val="D53E5B8A"/>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1">
    <w:nsid w:val="07863DC2"/>
    <w:multiLevelType w:val="hybridMultilevel"/>
    <w:tmpl w:val="A380F9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866DB"/>
    <w:multiLevelType w:val="hybridMultilevel"/>
    <w:tmpl w:val="68DC16C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3431DEF"/>
    <w:multiLevelType w:val="hybridMultilevel"/>
    <w:tmpl w:val="A0A8ED50"/>
    <w:lvl w:ilvl="0" w:tplc="C2CED72A">
      <w:start w:val="1"/>
      <w:numFmt w:val="decimal"/>
      <w:lvlText w:val="%1."/>
      <w:lvlJc w:val="left"/>
      <w:pPr>
        <w:ind w:left="785" w:hanging="360"/>
      </w:pPr>
      <w:rPr>
        <w:lang w:val="ru-RU"/>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4">
    <w:nsid w:val="142C117F"/>
    <w:multiLevelType w:val="hybridMultilevel"/>
    <w:tmpl w:val="A380F9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6A07AB6"/>
    <w:multiLevelType w:val="hybridMultilevel"/>
    <w:tmpl w:val="B02296FC"/>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6">
    <w:nsid w:val="6EFD2C02"/>
    <w:multiLevelType w:val="hybridMultilevel"/>
    <w:tmpl w:val="05FA90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52B4946"/>
    <w:multiLevelType w:val="hybridMultilevel"/>
    <w:tmpl w:val="A9D01D94"/>
    <w:lvl w:ilvl="0" w:tplc="0419000F">
      <w:start w:val="1"/>
      <w:numFmt w:val="decimal"/>
      <w:lvlText w:val="%1."/>
      <w:lvlJc w:val="left"/>
      <w:pPr>
        <w:ind w:left="612" w:hanging="360"/>
      </w:p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8">
    <w:nsid w:val="76CC4097"/>
    <w:multiLevelType w:val="hybridMultilevel"/>
    <w:tmpl w:val="5B845F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6"/>
  </w:num>
  <w:num w:numId="5">
    <w:abstractNumId w:val="0"/>
  </w:num>
  <w:num w:numId="6">
    <w:abstractNumId w:val="5"/>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hideSpellingErrors/>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848"/>
    <w:rsid w:val="00002B65"/>
    <w:rsid w:val="00003160"/>
    <w:rsid w:val="00005E5B"/>
    <w:rsid w:val="000110A1"/>
    <w:rsid w:val="000113B8"/>
    <w:rsid w:val="000124C7"/>
    <w:rsid w:val="000132F1"/>
    <w:rsid w:val="00014DB5"/>
    <w:rsid w:val="0001572B"/>
    <w:rsid w:val="00016075"/>
    <w:rsid w:val="000163A6"/>
    <w:rsid w:val="0002307C"/>
    <w:rsid w:val="000261ED"/>
    <w:rsid w:val="0002748B"/>
    <w:rsid w:val="00030FED"/>
    <w:rsid w:val="00033042"/>
    <w:rsid w:val="000342D9"/>
    <w:rsid w:val="00034B1D"/>
    <w:rsid w:val="000359FA"/>
    <w:rsid w:val="00040370"/>
    <w:rsid w:val="00040B53"/>
    <w:rsid w:val="000412E1"/>
    <w:rsid w:val="00047AF7"/>
    <w:rsid w:val="00050CD6"/>
    <w:rsid w:val="000532C4"/>
    <w:rsid w:val="00053AD5"/>
    <w:rsid w:val="00054750"/>
    <w:rsid w:val="000560B2"/>
    <w:rsid w:val="000560EE"/>
    <w:rsid w:val="00056942"/>
    <w:rsid w:val="000625F2"/>
    <w:rsid w:val="00063E51"/>
    <w:rsid w:val="000705BB"/>
    <w:rsid w:val="0007183E"/>
    <w:rsid w:val="00071E7F"/>
    <w:rsid w:val="000722A5"/>
    <w:rsid w:val="00072556"/>
    <w:rsid w:val="00072EC4"/>
    <w:rsid w:val="00074F6F"/>
    <w:rsid w:val="00075831"/>
    <w:rsid w:val="00080C05"/>
    <w:rsid w:val="0008182E"/>
    <w:rsid w:val="00082940"/>
    <w:rsid w:val="00085EFF"/>
    <w:rsid w:val="00086601"/>
    <w:rsid w:val="000872B0"/>
    <w:rsid w:val="00087B1E"/>
    <w:rsid w:val="00096067"/>
    <w:rsid w:val="0009748F"/>
    <w:rsid w:val="000A0329"/>
    <w:rsid w:val="000A0361"/>
    <w:rsid w:val="000A6509"/>
    <w:rsid w:val="000B0540"/>
    <w:rsid w:val="000B228A"/>
    <w:rsid w:val="000B4414"/>
    <w:rsid w:val="000B4715"/>
    <w:rsid w:val="000B4720"/>
    <w:rsid w:val="000B63EA"/>
    <w:rsid w:val="000B6B8B"/>
    <w:rsid w:val="000C055B"/>
    <w:rsid w:val="000C65EB"/>
    <w:rsid w:val="000C68FA"/>
    <w:rsid w:val="000D12BB"/>
    <w:rsid w:val="000D1C37"/>
    <w:rsid w:val="000D2A88"/>
    <w:rsid w:val="000D2D7F"/>
    <w:rsid w:val="000D2EB8"/>
    <w:rsid w:val="000D5E33"/>
    <w:rsid w:val="000D734C"/>
    <w:rsid w:val="000E1535"/>
    <w:rsid w:val="000E2DE8"/>
    <w:rsid w:val="000E2FF3"/>
    <w:rsid w:val="000E34D2"/>
    <w:rsid w:val="000E595B"/>
    <w:rsid w:val="000E5E33"/>
    <w:rsid w:val="000E7AAA"/>
    <w:rsid w:val="000F2E01"/>
    <w:rsid w:val="000F4A51"/>
    <w:rsid w:val="000F5956"/>
    <w:rsid w:val="000F5A48"/>
    <w:rsid w:val="000F6658"/>
    <w:rsid w:val="000F7AAC"/>
    <w:rsid w:val="001015CA"/>
    <w:rsid w:val="001030F2"/>
    <w:rsid w:val="0011158D"/>
    <w:rsid w:val="00111F9F"/>
    <w:rsid w:val="00112C0F"/>
    <w:rsid w:val="00112F2A"/>
    <w:rsid w:val="00114441"/>
    <w:rsid w:val="00115638"/>
    <w:rsid w:val="00116E61"/>
    <w:rsid w:val="00117361"/>
    <w:rsid w:val="00125E72"/>
    <w:rsid w:val="00126019"/>
    <w:rsid w:val="00126EA8"/>
    <w:rsid w:val="00133906"/>
    <w:rsid w:val="00133F78"/>
    <w:rsid w:val="0013733B"/>
    <w:rsid w:val="00137E05"/>
    <w:rsid w:val="001423AC"/>
    <w:rsid w:val="001426A0"/>
    <w:rsid w:val="00144028"/>
    <w:rsid w:val="001450C6"/>
    <w:rsid w:val="001452F5"/>
    <w:rsid w:val="00147F06"/>
    <w:rsid w:val="00150A32"/>
    <w:rsid w:val="00152E17"/>
    <w:rsid w:val="00155DC2"/>
    <w:rsid w:val="0015734C"/>
    <w:rsid w:val="001575EB"/>
    <w:rsid w:val="0016059E"/>
    <w:rsid w:val="0016108A"/>
    <w:rsid w:val="00163EF8"/>
    <w:rsid w:val="001640D4"/>
    <w:rsid w:val="00164161"/>
    <w:rsid w:val="0016420B"/>
    <w:rsid w:val="0016463C"/>
    <w:rsid w:val="00166FD0"/>
    <w:rsid w:val="00167BD9"/>
    <w:rsid w:val="00170D17"/>
    <w:rsid w:val="00171205"/>
    <w:rsid w:val="001736BF"/>
    <w:rsid w:val="00177022"/>
    <w:rsid w:val="001804CC"/>
    <w:rsid w:val="00181E9C"/>
    <w:rsid w:val="001825FB"/>
    <w:rsid w:val="001831C1"/>
    <w:rsid w:val="001835B1"/>
    <w:rsid w:val="001840A9"/>
    <w:rsid w:val="001859D8"/>
    <w:rsid w:val="00186395"/>
    <w:rsid w:val="0018675C"/>
    <w:rsid w:val="00186C9D"/>
    <w:rsid w:val="00187DFC"/>
    <w:rsid w:val="001913F7"/>
    <w:rsid w:val="001953ED"/>
    <w:rsid w:val="0019733F"/>
    <w:rsid w:val="001973D1"/>
    <w:rsid w:val="001A0091"/>
    <w:rsid w:val="001A02D6"/>
    <w:rsid w:val="001A1799"/>
    <w:rsid w:val="001A24F1"/>
    <w:rsid w:val="001A26F8"/>
    <w:rsid w:val="001A2E0E"/>
    <w:rsid w:val="001A2FF6"/>
    <w:rsid w:val="001A320F"/>
    <w:rsid w:val="001A6094"/>
    <w:rsid w:val="001A6E3B"/>
    <w:rsid w:val="001B2087"/>
    <w:rsid w:val="001B2866"/>
    <w:rsid w:val="001B65B4"/>
    <w:rsid w:val="001B69C6"/>
    <w:rsid w:val="001B6B6E"/>
    <w:rsid w:val="001B6F47"/>
    <w:rsid w:val="001C080B"/>
    <w:rsid w:val="001C3610"/>
    <w:rsid w:val="001C7632"/>
    <w:rsid w:val="001D12B2"/>
    <w:rsid w:val="001D6103"/>
    <w:rsid w:val="001D6C9C"/>
    <w:rsid w:val="001D741D"/>
    <w:rsid w:val="001D79F4"/>
    <w:rsid w:val="001E23E0"/>
    <w:rsid w:val="001E46AA"/>
    <w:rsid w:val="001E6DDF"/>
    <w:rsid w:val="001E7AAC"/>
    <w:rsid w:val="001F04D9"/>
    <w:rsid w:val="001F12CC"/>
    <w:rsid w:val="001F2794"/>
    <w:rsid w:val="001F31C3"/>
    <w:rsid w:val="001F507D"/>
    <w:rsid w:val="001F5EAC"/>
    <w:rsid w:val="001F7DD2"/>
    <w:rsid w:val="002002FA"/>
    <w:rsid w:val="00201FBC"/>
    <w:rsid w:val="00202AD7"/>
    <w:rsid w:val="00203501"/>
    <w:rsid w:val="00205E7B"/>
    <w:rsid w:val="002069D8"/>
    <w:rsid w:val="00206C41"/>
    <w:rsid w:val="00210D9E"/>
    <w:rsid w:val="0021219E"/>
    <w:rsid w:val="00212677"/>
    <w:rsid w:val="00215608"/>
    <w:rsid w:val="00215AD4"/>
    <w:rsid w:val="002165B9"/>
    <w:rsid w:val="002175E0"/>
    <w:rsid w:val="002251B8"/>
    <w:rsid w:val="00225F65"/>
    <w:rsid w:val="0022774F"/>
    <w:rsid w:val="002279D3"/>
    <w:rsid w:val="00227DAE"/>
    <w:rsid w:val="00227E82"/>
    <w:rsid w:val="002308E1"/>
    <w:rsid w:val="00231A65"/>
    <w:rsid w:val="00231C1F"/>
    <w:rsid w:val="0023237E"/>
    <w:rsid w:val="00234A40"/>
    <w:rsid w:val="002379AA"/>
    <w:rsid w:val="002401F7"/>
    <w:rsid w:val="0024254D"/>
    <w:rsid w:val="00245B44"/>
    <w:rsid w:val="00251AE9"/>
    <w:rsid w:val="00255291"/>
    <w:rsid w:val="002567A3"/>
    <w:rsid w:val="00256B0A"/>
    <w:rsid w:val="00257DD1"/>
    <w:rsid w:val="002626EE"/>
    <w:rsid w:val="00263142"/>
    <w:rsid w:val="00263E4A"/>
    <w:rsid w:val="00264F2C"/>
    <w:rsid w:val="002666DC"/>
    <w:rsid w:val="00266B3D"/>
    <w:rsid w:val="0027082E"/>
    <w:rsid w:val="00271477"/>
    <w:rsid w:val="002714E5"/>
    <w:rsid w:val="00274468"/>
    <w:rsid w:val="00274AEE"/>
    <w:rsid w:val="00274FA5"/>
    <w:rsid w:val="0027513E"/>
    <w:rsid w:val="0027566B"/>
    <w:rsid w:val="002768A8"/>
    <w:rsid w:val="00277627"/>
    <w:rsid w:val="002804B5"/>
    <w:rsid w:val="00281706"/>
    <w:rsid w:val="002827AB"/>
    <w:rsid w:val="002855F9"/>
    <w:rsid w:val="00285665"/>
    <w:rsid w:val="00285C79"/>
    <w:rsid w:val="002871A7"/>
    <w:rsid w:val="00287882"/>
    <w:rsid w:val="00290278"/>
    <w:rsid w:val="00292A31"/>
    <w:rsid w:val="00292E16"/>
    <w:rsid w:val="002930B7"/>
    <w:rsid w:val="0029378E"/>
    <w:rsid w:val="00295E41"/>
    <w:rsid w:val="00297D0C"/>
    <w:rsid w:val="002A0176"/>
    <w:rsid w:val="002A0E38"/>
    <w:rsid w:val="002A2E2B"/>
    <w:rsid w:val="002A5487"/>
    <w:rsid w:val="002A7522"/>
    <w:rsid w:val="002A7875"/>
    <w:rsid w:val="002B031F"/>
    <w:rsid w:val="002B26B3"/>
    <w:rsid w:val="002B3319"/>
    <w:rsid w:val="002B35A7"/>
    <w:rsid w:val="002B38CD"/>
    <w:rsid w:val="002C1A3B"/>
    <w:rsid w:val="002C1FC6"/>
    <w:rsid w:val="002C2C77"/>
    <w:rsid w:val="002C4C73"/>
    <w:rsid w:val="002C594D"/>
    <w:rsid w:val="002C7A51"/>
    <w:rsid w:val="002D001D"/>
    <w:rsid w:val="002D4130"/>
    <w:rsid w:val="002D51B1"/>
    <w:rsid w:val="002D5257"/>
    <w:rsid w:val="002D609B"/>
    <w:rsid w:val="002D66A4"/>
    <w:rsid w:val="002D6BB3"/>
    <w:rsid w:val="002E0093"/>
    <w:rsid w:val="002E0ED7"/>
    <w:rsid w:val="002E3061"/>
    <w:rsid w:val="002E3C33"/>
    <w:rsid w:val="002E617D"/>
    <w:rsid w:val="002E6309"/>
    <w:rsid w:val="002E7DF4"/>
    <w:rsid w:val="002F6812"/>
    <w:rsid w:val="002F6BCF"/>
    <w:rsid w:val="002F7B8F"/>
    <w:rsid w:val="00301368"/>
    <w:rsid w:val="0030209A"/>
    <w:rsid w:val="003024DF"/>
    <w:rsid w:val="00303188"/>
    <w:rsid w:val="00303285"/>
    <w:rsid w:val="00304EB0"/>
    <w:rsid w:val="003052A0"/>
    <w:rsid w:val="00306788"/>
    <w:rsid w:val="003070DD"/>
    <w:rsid w:val="0031104D"/>
    <w:rsid w:val="003147BE"/>
    <w:rsid w:val="00314FB7"/>
    <w:rsid w:val="003164B2"/>
    <w:rsid w:val="00317830"/>
    <w:rsid w:val="00317E47"/>
    <w:rsid w:val="00320BEE"/>
    <w:rsid w:val="00321DAC"/>
    <w:rsid w:val="00323376"/>
    <w:rsid w:val="0032399B"/>
    <w:rsid w:val="0032427F"/>
    <w:rsid w:val="00324C8B"/>
    <w:rsid w:val="00327FA9"/>
    <w:rsid w:val="003319BC"/>
    <w:rsid w:val="00331C9F"/>
    <w:rsid w:val="003377B5"/>
    <w:rsid w:val="003415AF"/>
    <w:rsid w:val="0034191A"/>
    <w:rsid w:val="00342DD6"/>
    <w:rsid w:val="0034325E"/>
    <w:rsid w:val="00343D93"/>
    <w:rsid w:val="00347413"/>
    <w:rsid w:val="00347BD0"/>
    <w:rsid w:val="00351542"/>
    <w:rsid w:val="003531FC"/>
    <w:rsid w:val="00353FEE"/>
    <w:rsid w:val="0035553E"/>
    <w:rsid w:val="00355D90"/>
    <w:rsid w:val="00356649"/>
    <w:rsid w:val="003606C0"/>
    <w:rsid w:val="00360FC5"/>
    <w:rsid w:val="00362E41"/>
    <w:rsid w:val="0036369A"/>
    <w:rsid w:val="003647FD"/>
    <w:rsid w:val="003673BE"/>
    <w:rsid w:val="00370CB0"/>
    <w:rsid w:val="0038045D"/>
    <w:rsid w:val="003816FC"/>
    <w:rsid w:val="0038381C"/>
    <w:rsid w:val="003846D7"/>
    <w:rsid w:val="003848C2"/>
    <w:rsid w:val="0038504A"/>
    <w:rsid w:val="00385568"/>
    <w:rsid w:val="00385E4A"/>
    <w:rsid w:val="00386308"/>
    <w:rsid w:val="0038797A"/>
    <w:rsid w:val="00387EFF"/>
    <w:rsid w:val="00391192"/>
    <w:rsid w:val="00392565"/>
    <w:rsid w:val="003A50B8"/>
    <w:rsid w:val="003A59AF"/>
    <w:rsid w:val="003A5BE5"/>
    <w:rsid w:val="003B243C"/>
    <w:rsid w:val="003B40B9"/>
    <w:rsid w:val="003B4483"/>
    <w:rsid w:val="003B57CE"/>
    <w:rsid w:val="003C076E"/>
    <w:rsid w:val="003C1170"/>
    <w:rsid w:val="003C1265"/>
    <w:rsid w:val="003C230C"/>
    <w:rsid w:val="003C3A3C"/>
    <w:rsid w:val="003C4927"/>
    <w:rsid w:val="003C5545"/>
    <w:rsid w:val="003C57C3"/>
    <w:rsid w:val="003C6E3C"/>
    <w:rsid w:val="003C75E4"/>
    <w:rsid w:val="003D050F"/>
    <w:rsid w:val="003D48CD"/>
    <w:rsid w:val="003D554F"/>
    <w:rsid w:val="003D630A"/>
    <w:rsid w:val="003D67CC"/>
    <w:rsid w:val="003D712B"/>
    <w:rsid w:val="003E111C"/>
    <w:rsid w:val="003E27B5"/>
    <w:rsid w:val="003E29EE"/>
    <w:rsid w:val="003F033C"/>
    <w:rsid w:val="003F0F5D"/>
    <w:rsid w:val="003F2C66"/>
    <w:rsid w:val="003F42F8"/>
    <w:rsid w:val="003F54A2"/>
    <w:rsid w:val="003F6846"/>
    <w:rsid w:val="0040002F"/>
    <w:rsid w:val="004024E6"/>
    <w:rsid w:val="00403A9E"/>
    <w:rsid w:val="00404AB2"/>
    <w:rsid w:val="00406653"/>
    <w:rsid w:val="00406D7E"/>
    <w:rsid w:val="00406D8D"/>
    <w:rsid w:val="00410452"/>
    <w:rsid w:val="004121A8"/>
    <w:rsid w:val="00413D33"/>
    <w:rsid w:val="00416107"/>
    <w:rsid w:val="004212C7"/>
    <w:rsid w:val="00421997"/>
    <w:rsid w:val="0042352A"/>
    <w:rsid w:val="00424423"/>
    <w:rsid w:val="004252D5"/>
    <w:rsid w:val="00427C19"/>
    <w:rsid w:val="00427D48"/>
    <w:rsid w:val="004305E4"/>
    <w:rsid w:val="00430708"/>
    <w:rsid w:val="00430BF3"/>
    <w:rsid w:val="00430FAB"/>
    <w:rsid w:val="0043111E"/>
    <w:rsid w:val="00431170"/>
    <w:rsid w:val="004317D8"/>
    <w:rsid w:val="004328E5"/>
    <w:rsid w:val="00434B3A"/>
    <w:rsid w:val="00434EA7"/>
    <w:rsid w:val="00441235"/>
    <w:rsid w:val="00441CFA"/>
    <w:rsid w:val="00441DD1"/>
    <w:rsid w:val="00442C18"/>
    <w:rsid w:val="004454DF"/>
    <w:rsid w:val="004456F6"/>
    <w:rsid w:val="00446B94"/>
    <w:rsid w:val="00446EE5"/>
    <w:rsid w:val="004501C4"/>
    <w:rsid w:val="00450917"/>
    <w:rsid w:val="004514B2"/>
    <w:rsid w:val="004555B5"/>
    <w:rsid w:val="00455BBA"/>
    <w:rsid w:val="00460AAE"/>
    <w:rsid w:val="00461920"/>
    <w:rsid w:val="00462BCD"/>
    <w:rsid w:val="004634C7"/>
    <w:rsid w:val="00463E48"/>
    <w:rsid w:val="004642C4"/>
    <w:rsid w:val="0047011D"/>
    <w:rsid w:val="00473220"/>
    <w:rsid w:val="00473CC6"/>
    <w:rsid w:val="0047472F"/>
    <w:rsid w:val="00475BD6"/>
    <w:rsid w:val="00477A3C"/>
    <w:rsid w:val="004802E5"/>
    <w:rsid w:val="0048040A"/>
    <w:rsid w:val="0048443B"/>
    <w:rsid w:val="00484BCA"/>
    <w:rsid w:val="00486B95"/>
    <w:rsid w:val="004874B7"/>
    <w:rsid w:val="004929B0"/>
    <w:rsid w:val="004947EC"/>
    <w:rsid w:val="004A185F"/>
    <w:rsid w:val="004A31E6"/>
    <w:rsid w:val="004A5616"/>
    <w:rsid w:val="004A6848"/>
    <w:rsid w:val="004B042D"/>
    <w:rsid w:val="004B0B11"/>
    <w:rsid w:val="004B176B"/>
    <w:rsid w:val="004B3174"/>
    <w:rsid w:val="004B43C0"/>
    <w:rsid w:val="004B71A9"/>
    <w:rsid w:val="004B7572"/>
    <w:rsid w:val="004B7E71"/>
    <w:rsid w:val="004C434D"/>
    <w:rsid w:val="004C4971"/>
    <w:rsid w:val="004C498C"/>
    <w:rsid w:val="004C69BE"/>
    <w:rsid w:val="004C6D69"/>
    <w:rsid w:val="004C6DBE"/>
    <w:rsid w:val="004D3C9B"/>
    <w:rsid w:val="004E2065"/>
    <w:rsid w:val="004E2A23"/>
    <w:rsid w:val="004E2B25"/>
    <w:rsid w:val="004E43D6"/>
    <w:rsid w:val="004E488B"/>
    <w:rsid w:val="004E4B07"/>
    <w:rsid w:val="004E4BEE"/>
    <w:rsid w:val="004E4CF8"/>
    <w:rsid w:val="004E5BCD"/>
    <w:rsid w:val="004E707E"/>
    <w:rsid w:val="004F0013"/>
    <w:rsid w:val="004F1031"/>
    <w:rsid w:val="004F1A11"/>
    <w:rsid w:val="004F252B"/>
    <w:rsid w:val="004F5F08"/>
    <w:rsid w:val="004F61C5"/>
    <w:rsid w:val="004F6284"/>
    <w:rsid w:val="005008EC"/>
    <w:rsid w:val="00500AEF"/>
    <w:rsid w:val="00500DA1"/>
    <w:rsid w:val="00502121"/>
    <w:rsid w:val="0050223F"/>
    <w:rsid w:val="00503D6F"/>
    <w:rsid w:val="00505B7F"/>
    <w:rsid w:val="00505C1C"/>
    <w:rsid w:val="005074A5"/>
    <w:rsid w:val="005103B3"/>
    <w:rsid w:val="00510690"/>
    <w:rsid w:val="00514199"/>
    <w:rsid w:val="00515D76"/>
    <w:rsid w:val="00516324"/>
    <w:rsid w:val="00516777"/>
    <w:rsid w:val="00516CA8"/>
    <w:rsid w:val="00520D89"/>
    <w:rsid w:val="0052270D"/>
    <w:rsid w:val="00523305"/>
    <w:rsid w:val="00525FFE"/>
    <w:rsid w:val="00527D8F"/>
    <w:rsid w:val="005301A1"/>
    <w:rsid w:val="00531637"/>
    <w:rsid w:val="00532890"/>
    <w:rsid w:val="0053311A"/>
    <w:rsid w:val="00533505"/>
    <w:rsid w:val="00533FC4"/>
    <w:rsid w:val="005356F7"/>
    <w:rsid w:val="00535BAA"/>
    <w:rsid w:val="00536428"/>
    <w:rsid w:val="0053743D"/>
    <w:rsid w:val="00542F69"/>
    <w:rsid w:val="0054306A"/>
    <w:rsid w:val="00544182"/>
    <w:rsid w:val="00544273"/>
    <w:rsid w:val="005445BF"/>
    <w:rsid w:val="005449F1"/>
    <w:rsid w:val="005459D4"/>
    <w:rsid w:val="00546074"/>
    <w:rsid w:val="005524A9"/>
    <w:rsid w:val="00552B8F"/>
    <w:rsid w:val="00553D4E"/>
    <w:rsid w:val="00553E0D"/>
    <w:rsid w:val="00554553"/>
    <w:rsid w:val="005568C2"/>
    <w:rsid w:val="00556DD0"/>
    <w:rsid w:val="00557756"/>
    <w:rsid w:val="00560082"/>
    <w:rsid w:val="005606A9"/>
    <w:rsid w:val="00563FC8"/>
    <w:rsid w:val="00565465"/>
    <w:rsid w:val="00570C68"/>
    <w:rsid w:val="00571F4F"/>
    <w:rsid w:val="00575573"/>
    <w:rsid w:val="00577185"/>
    <w:rsid w:val="00577F4A"/>
    <w:rsid w:val="00583B0D"/>
    <w:rsid w:val="0058519D"/>
    <w:rsid w:val="005903FF"/>
    <w:rsid w:val="00595CE4"/>
    <w:rsid w:val="005A4728"/>
    <w:rsid w:val="005A5FA8"/>
    <w:rsid w:val="005A69A6"/>
    <w:rsid w:val="005B1BE7"/>
    <w:rsid w:val="005B2A02"/>
    <w:rsid w:val="005B3783"/>
    <w:rsid w:val="005B4CDE"/>
    <w:rsid w:val="005B5662"/>
    <w:rsid w:val="005B63C4"/>
    <w:rsid w:val="005B6D55"/>
    <w:rsid w:val="005B75BD"/>
    <w:rsid w:val="005C1162"/>
    <w:rsid w:val="005C3098"/>
    <w:rsid w:val="005C5CFF"/>
    <w:rsid w:val="005D0C2F"/>
    <w:rsid w:val="005D110E"/>
    <w:rsid w:val="005D44B2"/>
    <w:rsid w:val="005D54A9"/>
    <w:rsid w:val="005D70C2"/>
    <w:rsid w:val="005E2451"/>
    <w:rsid w:val="005E3B8F"/>
    <w:rsid w:val="005E533B"/>
    <w:rsid w:val="005E60DA"/>
    <w:rsid w:val="005E6773"/>
    <w:rsid w:val="005E6BD3"/>
    <w:rsid w:val="005F0AE3"/>
    <w:rsid w:val="005F0BE4"/>
    <w:rsid w:val="005F3883"/>
    <w:rsid w:val="005F4B15"/>
    <w:rsid w:val="005F5A7F"/>
    <w:rsid w:val="0060196B"/>
    <w:rsid w:val="006044F2"/>
    <w:rsid w:val="00605666"/>
    <w:rsid w:val="006211F8"/>
    <w:rsid w:val="006223A5"/>
    <w:rsid w:val="00625196"/>
    <w:rsid w:val="00625525"/>
    <w:rsid w:val="006260AE"/>
    <w:rsid w:val="00626192"/>
    <w:rsid w:val="006277D8"/>
    <w:rsid w:val="0062782F"/>
    <w:rsid w:val="00630148"/>
    <w:rsid w:val="00633709"/>
    <w:rsid w:val="00635296"/>
    <w:rsid w:val="006375F8"/>
    <w:rsid w:val="00637F98"/>
    <w:rsid w:val="0064307E"/>
    <w:rsid w:val="006434A6"/>
    <w:rsid w:val="00643588"/>
    <w:rsid w:val="006439A3"/>
    <w:rsid w:val="00645B32"/>
    <w:rsid w:val="00647334"/>
    <w:rsid w:val="00651328"/>
    <w:rsid w:val="00652D22"/>
    <w:rsid w:val="00652D53"/>
    <w:rsid w:val="006546E8"/>
    <w:rsid w:val="006547D3"/>
    <w:rsid w:val="00656ADA"/>
    <w:rsid w:val="00661C9C"/>
    <w:rsid w:val="0066271D"/>
    <w:rsid w:val="00663748"/>
    <w:rsid w:val="00663A68"/>
    <w:rsid w:val="00663CBB"/>
    <w:rsid w:val="00663DAA"/>
    <w:rsid w:val="006642A5"/>
    <w:rsid w:val="006702B4"/>
    <w:rsid w:val="00670D89"/>
    <w:rsid w:val="00672218"/>
    <w:rsid w:val="00675B3D"/>
    <w:rsid w:val="00681AC9"/>
    <w:rsid w:val="00682353"/>
    <w:rsid w:val="00683B15"/>
    <w:rsid w:val="00691A5A"/>
    <w:rsid w:val="00694A12"/>
    <w:rsid w:val="00695C4C"/>
    <w:rsid w:val="006A0C02"/>
    <w:rsid w:val="006A28C4"/>
    <w:rsid w:val="006A3C83"/>
    <w:rsid w:val="006A3E62"/>
    <w:rsid w:val="006A53FE"/>
    <w:rsid w:val="006A68AA"/>
    <w:rsid w:val="006A6AF4"/>
    <w:rsid w:val="006A718B"/>
    <w:rsid w:val="006A74F2"/>
    <w:rsid w:val="006A7602"/>
    <w:rsid w:val="006B1935"/>
    <w:rsid w:val="006B63E9"/>
    <w:rsid w:val="006B67E8"/>
    <w:rsid w:val="006C10A0"/>
    <w:rsid w:val="006C2B28"/>
    <w:rsid w:val="006C32AD"/>
    <w:rsid w:val="006C4BA0"/>
    <w:rsid w:val="006C594C"/>
    <w:rsid w:val="006C785E"/>
    <w:rsid w:val="006D0B09"/>
    <w:rsid w:val="006D6158"/>
    <w:rsid w:val="006D619F"/>
    <w:rsid w:val="006E1CB8"/>
    <w:rsid w:val="006E2380"/>
    <w:rsid w:val="006E2588"/>
    <w:rsid w:val="006E25EC"/>
    <w:rsid w:val="006E26B7"/>
    <w:rsid w:val="006E26D2"/>
    <w:rsid w:val="006E4B48"/>
    <w:rsid w:val="006E666F"/>
    <w:rsid w:val="006E6846"/>
    <w:rsid w:val="006E6A80"/>
    <w:rsid w:val="006F18DF"/>
    <w:rsid w:val="006F1F98"/>
    <w:rsid w:val="006F3831"/>
    <w:rsid w:val="006F710D"/>
    <w:rsid w:val="006F766B"/>
    <w:rsid w:val="00700B6F"/>
    <w:rsid w:val="00700F79"/>
    <w:rsid w:val="00701C3C"/>
    <w:rsid w:val="007061DB"/>
    <w:rsid w:val="00706DC0"/>
    <w:rsid w:val="00710272"/>
    <w:rsid w:val="00710791"/>
    <w:rsid w:val="007109D2"/>
    <w:rsid w:val="0071144A"/>
    <w:rsid w:val="00713CAA"/>
    <w:rsid w:val="0071425C"/>
    <w:rsid w:val="00714F6E"/>
    <w:rsid w:val="00715AC2"/>
    <w:rsid w:val="007170F2"/>
    <w:rsid w:val="007238C1"/>
    <w:rsid w:val="007258FC"/>
    <w:rsid w:val="00726509"/>
    <w:rsid w:val="007265EC"/>
    <w:rsid w:val="007277B1"/>
    <w:rsid w:val="00730E62"/>
    <w:rsid w:val="007324F5"/>
    <w:rsid w:val="00732BC1"/>
    <w:rsid w:val="00732CD9"/>
    <w:rsid w:val="007331B3"/>
    <w:rsid w:val="007334FC"/>
    <w:rsid w:val="00733E0F"/>
    <w:rsid w:val="00734E58"/>
    <w:rsid w:val="0073693E"/>
    <w:rsid w:val="007373F4"/>
    <w:rsid w:val="00744439"/>
    <w:rsid w:val="00745BC4"/>
    <w:rsid w:val="00746B18"/>
    <w:rsid w:val="0075075D"/>
    <w:rsid w:val="007511A0"/>
    <w:rsid w:val="00752ABE"/>
    <w:rsid w:val="00754455"/>
    <w:rsid w:val="00754F48"/>
    <w:rsid w:val="007555B7"/>
    <w:rsid w:val="0075565A"/>
    <w:rsid w:val="007577F4"/>
    <w:rsid w:val="0076233A"/>
    <w:rsid w:val="0076383A"/>
    <w:rsid w:val="00764E60"/>
    <w:rsid w:val="00766155"/>
    <w:rsid w:val="007678D0"/>
    <w:rsid w:val="00771DD5"/>
    <w:rsid w:val="00773FAA"/>
    <w:rsid w:val="0077410E"/>
    <w:rsid w:val="00780342"/>
    <w:rsid w:val="00780D84"/>
    <w:rsid w:val="007825D6"/>
    <w:rsid w:val="007831C5"/>
    <w:rsid w:val="0078470A"/>
    <w:rsid w:val="00790257"/>
    <w:rsid w:val="00790BE1"/>
    <w:rsid w:val="00790FC1"/>
    <w:rsid w:val="00791A9A"/>
    <w:rsid w:val="00795068"/>
    <w:rsid w:val="00795437"/>
    <w:rsid w:val="007978BF"/>
    <w:rsid w:val="007A0DC1"/>
    <w:rsid w:val="007A1030"/>
    <w:rsid w:val="007A28CE"/>
    <w:rsid w:val="007A4340"/>
    <w:rsid w:val="007A4B72"/>
    <w:rsid w:val="007B29E1"/>
    <w:rsid w:val="007B4A88"/>
    <w:rsid w:val="007B593E"/>
    <w:rsid w:val="007B7AE6"/>
    <w:rsid w:val="007C24BD"/>
    <w:rsid w:val="007C2D13"/>
    <w:rsid w:val="007C3563"/>
    <w:rsid w:val="007C45FE"/>
    <w:rsid w:val="007C504C"/>
    <w:rsid w:val="007C7B50"/>
    <w:rsid w:val="007D0C1D"/>
    <w:rsid w:val="007D0E02"/>
    <w:rsid w:val="007D2454"/>
    <w:rsid w:val="007D54DF"/>
    <w:rsid w:val="007D5BD1"/>
    <w:rsid w:val="007D77ED"/>
    <w:rsid w:val="007D7D42"/>
    <w:rsid w:val="007E0BA5"/>
    <w:rsid w:val="007E0C60"/>
    <w:rsid w:val="007E2880"/>
    <w:rsid w:val="007E36AE"/>
    <w:rsid w:val="007E3723"/>
    <w:rsid w:val="007E4900"/>
    <w:rsid w:val="007E5482"/>
    <w:rsid w:val="007E7192"/>
    <w:rsid w:val="007F0022"/>
    <w:rsid w:val="007F2BD5"/>
    <w:rsid w:val="007F3B39"/>
    <w:rsid w:val="007F44BF"/>
    <w:rsid w:val="007F5CBB"/>
    <w:rsid w:val="008006C2"/>
    <w:rsid w:val="0080099A"/>
    <w:rsid w:val="00801FA7"/>
    <w:rsid w:val="00805518"/>
    <w:rsid w:val="00811423"/>
    <w:rsid w:val="0081168D"/>
    <w:rsid w:val="008128ED"/>
    <w:rsid w:val="008152E1"/>
    <w:rsid w:val="00827F85"/>
    <w:rsid w:val="00830098"/>
    <w:rsid w:val="0083067B"/>
    <w:rsid w:val="00830777"/>
    <w:rsid w:val="00832957"/>
    <w:rsid w:val="00832C89"/>
    <w:rsid w:val="00832EB5"/>
    <w:rsid w:val="0083769A"/>
    <w:rsid w:val="00837704"/>
    <w:rsid w:val="0084358A"/>
    <w:rsid w:val="008436A4"/>
    <w:rsid w:val="00843EA3"/>
    <w:rsid w:val="0084484D"/>
    <w:rsid w:val="00844B60"/>
    <w:rsid w:val="00847228"/>
    <w:rsid w:val="00850075"/>
    <w:rsid w:val="008519F1"/>
    <w:rsid w:val="00852F14"/>
    <w:rsid w:val="00862E60"/>
    <w:rsid w:val="00862FE1"/>
    <w:rsid w:val="0086424D"/>
    <w:rsid w:val="00865526"/>
    <w:rsid w:val="00870E2D"/>
    <w:rsid w:val="00871BC5"/>
    <w:rsid w:val="00874118"/>
    <w:rsid w:val="0087547E"/>
    <w:rsid w:val="00877CF8"/>
    <w:rsid w:val="00880007"/>
    <w:rsid w:val="008805C8"/>
    <w:rsid w:val="00880E54"/>
    <w:rsid w:val="00883EC8"/>
    <w:rsid w:val="0089483C"/>
    <w:rsid w:val="00895490"/>
    <w:rsid w:val="0089745A"/>
    <w:rsid w:val="008A0D56"/>
    <w:rsid w:val="008A13C1"/>
    <w:rsid w:val="008A36C3"/>
    <w:rsid w:val="008A7B66"/>
    <w:rsid w:val="008B0377"/>
    <w:rsid w:val="008B521B"/>
    <w:rsid w:val="008C1244"/>
    <w:rsid w:val="008C2361"/>
    <w:rsid w:val="008C23D5"/>
    <w:rsid w:val="008C4E7B"/>
    <w:rsid w:val="008C71F9"/>
    <w:rsid w:val="008D00A0"/>
    <w:rsid w:val="008D169C"/>
    <w:rsid w:val="008D2BB2"/>
    <w:rsid w:val="008D40B2"/>
    <w:rsid w:val="008D4986"/>
    <w:rsid w:val="008D57B5"/>
    <w:rsid w:val="008D6E72"/>
    <w:rsid w:val="008D7401"/>
    <w:rsid w:val="008E1F59"/>
    <w:rsid w:val="008E2388"/>
    <w:rsid w:val="008E3D18"/>
    <w:rsid w:val="008E4E82"/>
    <w:rsid w:val="008F01C4"/>
    <w:rsid w:val="008F0279"/>
    <w:rsid w:val="008F089A"/>
    <w:rsid w:val="008F1EAC"/>
    <w:rsid w:val="008F413C"/>
    <w:rsid w:val="008F4AFE"/>
    <w:rsid w:val="008F7120"/>
    <w:rsid w:val="008F729A"/>
    <w:rsid w:val="0090032E"/>
    <w:rsid w:val="009019D1"/>
    <w:rsid w:val="00903A33"/>
    <w:rsid w:val="0090491E"/>
    <w:rsid w:val="009055D6"/>
    <w:rsid w:val="00907065"/>
    <w:rsid w:val="00911BE6"/>
    <w:rsid w:val="00913DAF"/>
    <w:rsid w:val="009147E0"/>
    <w:rsid w:val="009157F4"/>
    <w:rsid w:val="0091588F"/>
    <w:rsid w:val="00916351"/>
    <w:rsid w:val="009171E5"/>
    <w:rsid w:val="00917DA3"/>
    <w:rsid w:val="00922A0A"/>
    <w:rsid w:val="00922AB3"/>
    <w:rsid w:val="00922E5E"/>
    <w:rsid w:val="0092375F"/>
    <w:rsid w:val="00924193"/>
    <w:rsid w:val="009250A3"/>
    <w:rsid w:val="00925AC7"/>
    <w:rsid w:val="00926BED"/>
    <w:rsid w:val="00927AB7"/>
    <w:rsid w:val="0093232F"/>
    <w:rsid w:val="00933A89"/>
    <w:rsid w:val="00935210"/>
    <w:rsid w:val="00935E76"/>
    <w:rsid w:val="00935EBA"/>
    <w:rsid w:val="00937B7D"/>
    <w:rsid w:val="0094077F"/>
    <w:rsid w:val="009420A6"/>
    <w:rsid w:val="00944891"/>
    <w:rsid w:val="00951824"/>
    <w:rsid w:val="00954CB5"/>
    <w:rsid w:val="00957B29"/>
    <w:rsid w:val="00960C47"/>
    <w:rsid w:val="0096468D"/>
    <w:rsid w:val="00970C4F"/>
    <w:rsid w:val="0097178E"/>
    <w:rsid w:val="00974E27"/>
    <w:rsid w:val="00977031"/>
    <w:rsid w:val="00977E96"/>
    <w:rsid w:val="0098171B"/>
    <w:rsid w:val="00983EB2"/>
    <w:rsid w:val="00984018"/>
    <w:rsid w:val="00984109"/>
    <w:rsid w:val="00986C2B"/>
    <w:rsid w:val="009872B0"/>
    <w:rsid w:val="00987A18"/>
    <w:rsid w:val="00987AB8"/>
    <w:rsid w:val="00991327"/>
    <w:rsid w:val="009924E9"/>
    <w:rsid w:val="009929B0"/>
    <w:rsid w:val="00995C02"/>
    <w:rsid w:val="00996162"/>
    <w:rsid w:val="00996480"/>
    <w:rsid w:val="00996C76"/>
    <w:rsid w:val="009A0212"/>
    <w:rsid w:val="009A2642"/>
    <w:rsid w:val="009A413A"/>
    <w:rsid w:val="009A488B"/>
    <w:rsid w:val="009A6B51"/>
    <w:rsid w:val="009B1369"/>
    <w:rsid w:val="009B3757"/>
    <w:rsid w:val="009B3F2D"/>
    <w:rsid w:val="009B41C7"/>
    <w:rsid w:val="009B5109"/>
    <w:rsid w:val="009B73AE"/>
    <w:rsid w:val="009C0E5C"/>
    <w:rsid w:val="009C0E74"/>
    <w:rsid w:val="009C2882"/>
    <w:rsid w:val="009C3299"/>
    <w:rsid w:val="009C4904"/>
    <w:rsid w:val="009C5570"/>
    <w:rsid w:val="009C5751"/>
    <w:rsid w:val="009C5E32"/>
    <w:rsid w:val="009D14C1"/>
    <w:rsid w:val="009D20B2"/>
    <w:rsid w:val="009D253B"/>
    <w:rsid w:val="009D256C"/>
    <w:rsid w:val="009D4320"/>
    <w:rsid w:val="009D7E51"/>
    <w:rsid w:val="009D7E5F"/>
    <w:rsid w:val="009E21A8"/>
    <w:rsid w:val="009E2D9A"/>
    <w:rsid w:val="009E3B14"/>
    <w:rsid w:val="009E4E0C"/>
    <w:rsid w:val="009F0629"/>
    <w:rsid w:val="009F0D89"/>
    <w:rsid w:val="009F1FE9"/>
    <w:rsid w:val="009F32E1"/>
    <w:rsid w:val="009F4B57"/>
    <w:rsid w:val="009F5C3C"/>
    <w:rsid w:val="00A02A0F"/>
    <w:rsid w:val="00A031F0"/>
    <w:rsid w:val="00A05A40"/>
    <w:rsid w:val="00A0669B"/>
    <w:rsid w:val="00A06C5F"/>
    <w:rsid w:val="00A131AF"/>
    <w:rsid w:val="00A131B1"/>
    <w:rsid w:val="00A134A7"/>
    <w:rsid w:val="00A14EF9"/>
    <w:rsid w:val="00A151E7"/>
    <w:rsid w:val="00A1683B"/>
    <w:rsid w:val="00A175CD"/>
    <w:rsid w:val="00A200F0"/>
    <w:rsid w:val="00A24138"/>
    <w:rsid w:val="00A30065"/>
    <w:rsid w:val="00A30D85"/>
    <w:rsid w:val="00A35115"/>
    <w:rsid w:val="00A36367"/>
    <w:rsid w:val="00A416B1"/>
    <w:rsid w:val="00A41C82"/>
    <w:rsid w:val="00A46199"/>
    <w:rsid w:val="00A46B6A"/>
    <w:rsid w:val="00A46EF5"/>
    <w:rsid w:val="00A50477"/>
    <w:rsid w:val="00A511AB"/>
    <w:rsid w:val="00A51A9E"/>
    <w:rsid w:val="00A52251"/>
    <w:rsid w:val="00A52A88"/>
    <w:rsid w:val="00A53432"/>
    <w:rsid w:val="00A53462"/>
    <w:rsid w:val="00A55D29"/>
    <w:rsid w:val="00A56107"/>
    <w:rsid w:val="00A56599"/>
    <w:rsid w:val="00A60850"/>
    <w:rsid w:val="00A609F6"/>
    <w:rsid w:val="00A662B3"/>
    <w:rsid w:val="00A669F9"/>
    <w:rsid w:val="00A70393"/>
    <w:rsid w:val="00A7083C"/>
    <w:rsid w:val="00A71607"/>
    <w:rsid w:val="00A7218A"/>
    <w:rsid w:val="00A745B0"/>
    <w:rsid w:val="00A77FA2"/>
    <w:rsid w:val="00A80876"/>
    <w:rsid w:val="00A83237"/>
    <w:rsid w:val="00A8506C"/>
    <w:rsid w:val="00A85547"/>
    <w:rsid w:val="00A865E3"/>
    <w:rsid w:val="00A87478"/>
    <w:rsid w:val="00A8785B"/>
    <w:rsid w:val="00A90273"/>
    <w:rsid w:val="00A913FF"/>
    <w:rsid w:val="00A91502"/>
    <w:rsid w:val="00A94A49"/>
    <w:rsid w:val="00A96053"/>
    <w:rsid w:val="00A96ED2"/>
    <w:rsid w:val="00AA0A7B"/>
    <w:rsid w:val="00AA2A9C"/>
    <w:rsid w:val="00AA464E"/>
    <w:rsid w:val="00AA4813"/>
    <w:rsid w:val="00AA7817"/>
    <w:rsid w:val="00AA7F82"/>
    <w:rsid w:val="00AB2AF4"/>
    <w:rsid w:val="00AB4D05"/>
    <w:rsid w:val="00AB731F"/>
    <w:rsid w:val="00AC13A7"/>
    <w:rsid w:val="00AC3050"/>
    <w:rsid w:val="00AC32E2"/>
    <w:rsid w:val="00AC497B"/>
    <w:rsid w:val="00AC4A51"/>
    <w:rsid w:val="00AC4BCC"/>
    <w:rsid w:val="00AD1542"/>
    <w:rsid w:val="00AD25E9"/>
    <w:rsid w:val="00AD2D23"/>
    <w:rsid w:val="00AD727B"/>
    <w:rsid w:val="00AE0A23"/>
    <w:rsid w:val="00AE53E2"/>
    <w:rsid w:val="00AE54B7"/>
    <w:rsid w:val="00AE5D2F"/>
    <w:rsid w:val="00AE629E"/>
    <w:rsid w:val="00AE70BC"/>
    <w:rsid w:val="00AF066C"/>
    <w:rsid w:val="00AF0B61"/>
    <w:rsid w:val="00B003C5"/>
    <w:rsid w:val="00B0100D"/>
    <w:rsid w:val="00B02B28"/>
    <w:rsid w:val="00B04E93"/>
    <w:rsid w:val="00B05086"/>
    <w:rsid w:val="00B051E0"/>
    <w:rsid w:val="00B053A6"/>
    <w:rsid w:val="00B05FF7"/>
    <w:rsid w:val="00B12D6F"/>
    <w:rsid w:val="00B145CE"/>
    <w:rsid w:val="00B153E5"/>
    <w:rsid w:val="00B160AF"/>
    <w:rsid w:val="00B16262"/>
    <w:rsid w:val="00B17858"/>
    <w:rsid w:val="00B20B61"/>
    <w:rsid w:val="00B219CE"/>
    <w:rsid w:val="00B22601"/>
    <w:rsid w:val="00B227E0"/>
    <w:rsid w:val="00B22D81"/>
    <w:rsid w:val="00B23D74"/>
    <w:rsid w:val="00B245C5"/>
    <w:rsid w:val="00B26A27"/>
    <w:rsid w:val="00B30A23"/>
    <w:rsid w:val="00B3781A"/>
    <w:rsid w:val="00B37834"/>
    <w:rsid w:val="00B40480"/>
    <w:rsid w:val="00B4153E"/>
    <w:rsid w:val="00B42263"/>
    <w:rsid w:val="00B431E0"/>
    <w:rsid w:val="00B4485A"/>
    <w:rsid w:val="00B44EFC"/>
    <w:rsid w:val="00B45847"/>
    <w:rsid w:val="00B4686E"/>
    <w:rsid w:val="00B46FFD"/>
    <w:rsid w:val="00B522B3"/>
    <w:rsid w:val="00B550D5"/>
    <w:rsid w:val="00B55630"/>
    <w:rsid w:val="00B563DB"/>
    <w:rsid w:val="00B625EF"/>
    <w:rsid w:val="00B62CBB"/>
    <w:rsid w:val="00B63587"/>
    <w:rsid w:val="00B658C9"/>
    <w:rsid w:val="00B661C5"/>
    <w:rsid w:val="00B666D5"/>
    <w:rsid w:val="00B72403"/>
    <w:rsid w:val="00B733FC"/>
    <w:rsid w:val="00B8085E"/>
    <w:rsid w:val="00B81A14"/>
    <w:rsid w:val="00B866BA"/>
    <w:rsid w:val="00B86C9A"/>
    <w:rsid w:val="00B87077"/>
    <w:rsid w:val="00B91314"/>
    <w:rsid w:val="00B92769"/>
    <w:rsid w:val="00B92B57"/>
    <w:rsid w:val="00B92B70"/>
    <w:rsid w:val="00B92D23"/>
    <w:rsid w:val="00B932CD"/>
    <w:rsid w:val="00B9390E"/>
    <w:rsid w:val="00B97091"/>
    <w:rsid w:val="00B97234"/>
    <w:rsid w:val="00BA04E0"/>
    <w:rsid w:val="00BA06C9"/>
    <w:rsid w:val="00BA0F2F"/>
    <w:rsid w:val="00BA3E90"/>
    <w:rsid w:val="00BA5549"/>
    <w:rsid w:val="00BA6233"/>
    <w:rsid w:val="00BA6556"/>
    <w:rsid w:val="00BA7B3E"/>
    <w:rsid w:val="00BB3828"/>
    <w:rsid w:val="00BB6E7A"/>
    <w:rsid w:val="00BC5399"/>
    <w:rsid w:val="00BC75D1"/>
    <w:rsid w:val="00BD00A6"/>
    <w:rsid w:val="00BD1BDE"/>
    <w:rsid w:val="00BD2B31"/>
    <w:rsid w:val="00BD3080"/>
    <w:rsid w:val="00BE00A5"/>
    <w:rsid w:val="00BE1B11"/>
    <w:rsid w:val="00BE1E2C"/>
    <w:rsid w:val="00BE2281"/>
    <w:rsid w:val="00BE273C"/>
    <w:rsid w:val="00BE2C37"/>
    <w:rsid w:val="00BE47F0"/>
    <w:rsid w:val="00BE6489"/>
    <w:rsid w:val="00BF0E8B"/>
    <w:rsid w:val="00BF4B92"/>
    <w:rsid w:val="00BF5FEC"/>
    <w:rsid w:val="00BF6A9B"/>
    <w:rsid w:val="00BF7044"/>
    <w:rsid w:val="00BF7846"/>
    <w:rsid w:val="00C0077E"/>
    <w:rsid w:val="00C030FB"/>
    <w:rsid w:val="00C04B96"/>
    <w:rsid w:val="00C1003E"/>
    <w:rsid w:val="00C13160"/>
    <w:rsid w:val="00C15584"/>
    <w:rsid w:val="00C1753E"/>
    <w:rsid w:val="00C21485"/>
    <w:rsid w:val="00C236B7"/>
    <w:rsid w:val="00C27CD6"/>
    <w:rsid w:val="00C315EB"/>
    <w:rsid w:val="00C318FD"/>
    <w:rsid w:val="00C32909"/>
    <w:rsid w:val="00C40E4E"/>
    <w:rsid w:val="00C41B09"/>
    <w:rsid w:val="00C43A95"/>
    <w:rsid w:val="00C470BB"/>
    <w:rsid w:val="00C47E7F"/>
    <w:rsid w:val="00C50A3B"/>
    <w:rsid w:val="00C51028"/>
    <w:rsid w:val="00C54EBC"/>
    <w:rsid w:val="00C55CD1"/>
    <w:rsid w:val="00C56D5A"/>
    <w:rsid w:val="00C57FD8"/>
    <w:rsid w:val="00C61011"/>
    <w:rsid w:val="00C6665A"/>
    <w:rsid w:val="00C71204"/>
    <w:rsid w:val="00C728ED"/>
    <w:rsid w:val="00C735B3"/>
    <w:rsid w:val="00C73FA8"/>
    <w:rsid w:val="00C74901"/>
    <w:rsid w:val="00C74DF9"/>
    <w:rsid w:val="00C75CC8"/>
    <w:rsid w:val="00C772DA"/>
    <w:rsid w:val="00C77FEE"/>
    <w:rsid w:val="00C82668"/>
    <w:rsid w:val="00C834F4"/>
    <w:rsid w:val="00C84215"/>
    <w:rsid w:val="00C85414"/>
    <w:rsid w:val="00C873FC"/>
    <w:rsid w:val="00C946B0"/>
    <w:rsid w:val="00C97ADE"/>
    <w:rsid w:val="00CA0997"/>
    <w:rsid w:val="00CA1A8D"/>
    <w:rsid w:val="00CA235F"/>
    <w:rsid w:val="00CA368D"/>
    <w:rsid w:val="00CA47C6"/>
    <w:rsid w:val="00CB44DC"/>
    <w:rsid w:val="00CB5FFF"/>
    <w:rsid w:val="00CC053E"/>
    <w:rsid w:val="00CC08B8"/>
    <w:rsid w:val="00CC155C"/>
    <w:rsid w:val="00CC172D"/>
    <w:rsid w:val="00CC2A73"/>
    <w:rsid w:val="00CC383E"/>
    <w:rsid w:val="00CC3EF9"/>
    <w:rsid w:val="00CC46C6"/>
    <w:rsid w:val="00CC4776"/>
    <w:rsid w:val="00CC5868"/>
    <w:rsid w:val="00CD18C0"/>
    <w:rsid w:val="00CD1CEA"/>
    <w:rsid w:val="00CD51C2"/>
    <w:rsid w:val="00CD52C7"/>
    <w:rsid w:val="00CD7623"/>
    <w:rsid w:val="00CE2D61"/>
    <w:rsid w:val="00CE5E0F"/>
    <w:rsid w:val="00CE6794"/>
    <w:rsid w:val="00CF0D25"/>
    <w:rsid w:val="00CF5078"/>
    <w:rsid w:val="00CF5D3D"/>
    <w:rsid w:val="00CF6A15"/>
    <w:rsid w:val="00CF6CC1"/>
    <w:rsid w:val="00D011C3"/>
    <w:rsid w:val="00D0224E"/>
    <w:rsid w:val="00D036F0"/>
    <w:rsid w:val="00D038EE"/>
    <w:rsid w:val="00D0397E"/>
    <w:rsid w:val="00D0405B"/>
    <w:rsid w:val="00D06954"/>
    <w:rsid w:val="00D111B4"/>
    <w:rsid w:val="00D126DE"/>
    <w:rsid w:val="00D13F5E"/>
    <w:rsid w:val="00D14907"/>
    <w:rsid w:val="00D155F4"/>
    <w:rsid w:val="00D16092"/>
    <w:rsid w:val="00D208A5"/>
    <w:rsid w:val="00D222BB"/>
    <w:rsid w:val="00D235F9"/>
    <w:rsid w:val="00D252A8"/>
    <w:rsid w:val="00D2598F"/>
    <w:rsid w:val="00D30FED"/>
    <w:rsid w:val="00D318B3"/>
    <w:rsid w:val="00D33977"/>
    <w:rsid w:val="00D34C31"/>
    <w:rsid w:val="00D35467"/>
    <w:rsid w:val="00D35799"/>
    <w:rsid w:val="00D37E7A"/>
    <w:rsid w:val="00D40F67"/>
    <w:rsid w:val="00D42DA5"/>
    <w:rsid w:val="00D42F7F"/>
    <w:rsid w:val="00D43293"/>
    <w:rsid w:val="00D4496D"/>
    <w:rsid w:val="00D51D4F"/>
    <w:rsid w:val="00D5316C"/>
    <w:rsid w:val="00D551CC"/>
    <w:rsid w:val="00D6079A"/>
    <w:rsid w:val="00D61C04"/>
    <w:rsid w:val="00D65DDD"/>
    <w:rsid w:val="00D67916"/>
    <w:rsid w:val="00D73600"/>
    <w:rsid w:val="00D83021"/>
    <w:rsid w:val="00D8385A"/>
    <w:rsid w:val="00D83AC4"/>
    <w:rsid w:val="00D84694"/>
    <w:rsid w:val="00D8553C"/>
    <w:rsid w:val="00D85CC8"/>
    <w:rsid w:val="00D90405"/>
    <w:rsid w:val="00D92C70"/>
    <w:rsid w:val="00D95EF4"/>
    <w:rsid w:val="00D974DC"/>
    <w:rsid w:val="00DA25D8"/>
    <w:rsid w:val="00DA2CB9"/>
    <w:rsid w:val="00DA4FFF"/>
    <w:rsid w:val="00DA539F"/>
    <w:rsid w:val="00DC14B3"/>
    <w:rsid w:val="00DC1D8E"/>
    <w:rsid w:val="00DC2114"/>
    <w:rsid w:val="00DC23B3"/>
    <w:rsid w:val="00DC25AC"/>
    <w:rsid w:val="00DC5681"/>
    <w:rsid w:val="00DC57D1"/>
    <w:rsid w:val="00DD01DF"/>
    <w:rsid w:val="00DD0FF7"/>
    <w:rsid w:val="00DD341C"/>
    <w:rsid w:val="00DD7158"/>
    <w:rsid w:val="00DE286B"/>
    <w:rsid w:val="00DE2C88"/>
    <w:rsid w:val="00DE3426"/>
    <w:rsid w:val="00DE3B21"/>
    <w:rsid w:val="00DE6240"/>
    <w:rsid w:val="00DF588F"/>
    <w:rsid w:val="00DF7315"/>
    <w:rsid w:val="00DF771B"/>
    <w:rsid w:val="00E03A80"/>
    <w:rsid w:val="00E042EF"/>
    <w:rsid w:val="00E04F19"/>
    <w:rsid w:val="00E04F56"/>
    <w:rsid w:val="00E0632C"/>
    <w:rsid w:val="00E063A8"/>
    <w:rsid w:val="00E0640E"/>
    <w:rsid w:val="00E11F3C"/>
    <w:rsid w:val="00E124A6"/>
    <w:rsid w:val="00E15A2B"/>
    <w:rsid w:val="00E16E9D"/>
    <w:rsid w:val="00E205A2"/>
    <w:rsid w:val="00E21ED6"/>
    <w:rsid w:val="00E231B5"/>
    <w:rsid w:val="00E2469D"/>
    <w:rsid w:val="00E25E32"/>
    <w:rsid w:val="00E30D81"/>
    <w:rsid w:val="00E3510E"/>
    <w:rsid w:val="00E37399"/>
    <w:rsid w:val="00E37BA9"/>
    <w:rsid w:val="00E4057B"/>
    <w:rsid w:val="00E47DD5"/>
    <w:rsid w:val="00E51EEE"/>
    <w:rsid w:val="00E542C4"/>
    <w:rsid w:val="00E55164"/>
    <w:rsid w:val="00E55B1D"/>
    <w:rsid w:val="00E66A40"/>
    <w:rsid w:val="00E705F0"/>
    <w:rsid w:val="00E7077C"/>
    <w:rsid w:val="00E708A7"/>
    <w:rsid w:val="00E72457"/>
    <w:rsid w:val="00E7368D"/>
    <w:rsid w:val="00E75622"/>
    <w:rsid w:val="00E75A0C"/>
    <w:rsid w:val="00E75ADE"/>
    <w:rsid w:val="00E75C6D"/>
    <w:rsid w:val="00E77B73"/>
    <w:rsid w:val="00E8009E"/>
    <w:rsid w:val="00E81010"/>
    <w:rsid w:val="00E83FB2"/>
    <w:rsid w:val="00E84003"/>
    <w:rsid w:val="00E84A4B"/>
    <w:rsid w:val="00E879CA"/>
    <w:rsid w:val="00E91A00"/>
    <w:rsid w:val="00E94C3E"/>
    <w:rsid w:val="00E9718E"/>
    <w:rsid w:val="00E97683"/>
    <w:rsid w:val="00EA5076"/>
    <w:rsid w:val="00EA5BFB"/>
    <w:rsid w:val="00EA6450"/>
    <w:rsid w:val="00EB0CA1"/>
    <w:rsid w:val="00EB13C9"/>
    <w:rsid w:val="00EB3EC9"/>
    <w:rsid w:val="00EB784E"/>
    <w:rsid w:val="00EB79A9"/>
    <w:rsid w:val="00EC2B40"/>
    <w:rsid w:val="00EC692D"/>
    <w:rsid w:val="00EC6E3C"/>
    <w:rsid w:val="00ED0377"/>
    <w:rsid w:val="00ED041D"/>
    <w:rsid w:val="00ED0A7D"/>
    <w:rsid w:val="00ED20A7"/>
    <w:rsid w:val="00ED4665"/>
    <w:rsid w:val="00ED5200"/>
    <w:rsid w:val="00ED5B7C"/>
    <w:rsid w:val="00ED6273"/>
    <w:rsid w:val="00EE067B"/>
    <w:rsid w:val="00EE2256"/>
    <w:rsid w:val="00EE45B5"/>
    <w:rsid w:val="00EE5541"/>
    <w:rsid w:val="00EE64B7"/>
    <w:rsid w:val="00EE6D2F"/>
    <w:rsid w:val="00EE7885"/>
    <w:rsid w:val="00EF2A0F"/>
    <w:rsid w:val="00EF495D"/>
    <w:rsid w:val="00F01E2C"/>
    <w:rsid w:val="00F0365F"/>
    <w:rsid w:val="00F041D9"/>
    <w:rsid w:val="00F042B0"/>
    <w:rsid w:val="00F0461B"/>
    <w:rsid w:val="00F11E49"/>
    <w:rsid w:val="00F12B6E"/>
    <w:rsid w:val="00F140EF"/>
    <w:rsid w:val="00F2046A"/>
    <w:rsid w:val="00F23E9B"/>
    <w:rsid w:val="00F255AE"/>
    <w:rsid w:val="00F26850"/>
    <w:rsid w:val="00F27495"/>
    <w:rsid w:val="00F3020B"/>
    <w:rsid w:val="00F311AE"/>
    <w:rsid w:val="00F31C48"/>
    <w:rsid w:val="00F32E55"/>
    <w:rsid w:val="00F3335B"/>
    <w:rsid w:val="00F33F8D"/>
    <w:rsid w:val="00F3605C"/>
    <w:rsid w:val="00F372C3"/>
    <w:rsid w:val="00F4236D"/>
    <w:rsid w:val="00F42EFB"/>
    <w:rsid w:val="00F434E8"/>
    <w:rsid w:val="00F438B9"/>
    <w:rsid w:val="00F466F2"/>
    <w:rsid w:val="00F504AF"/>
    <w:rsid w:val="00F50C0A"/>
    <w:rsid w:val="00F51BCA"/>
    <w:rsid w:val="00F549CF"/>
    <w:rsid w:val="00F54E7C"/>
    <w:rsid w:val="00F55FE1"/>
    <w:rsid w:val="00F567C1"/>
    <w:rsid w:val="00F56B50"/>
    <w:rsid w:val="00F575AE"/>
    <w:rsid w:val="00F61824"/>
    <w:rsid w:val="00F61AA7"/>
    <w:rsid w:val="00F62256"/>
    <w:rsid w:val="00F637E0"/>
    <w:rsid w:val="00F65E75"/>
    <w:rsid w:val="00F661BB"/>
    <w:rsid w:val="00F707E7"/>
    <w:rsid w:val="00F71B76"/>
    <w:rsid w:val="00F730C1"/>
    <w:rsid w:val="00F741F4"/>
    <w:rsid w:val="00F74643"/>
    <w:rsid w:val="00F81EF3"/>
    <w:rsid w:val="00F8234A"/>
    <w:rsid w:val="00F826B2"/>
    <w:rsid w:val="00F84086"/>
    <w:rsid w:val="00F85F43"/>
    <w:rsid w:val="00F86DAA"/>
    <w:rsid w:val="00F872EA"/>
    <w:rsid w:val="00F87959"/>
    <w:rsid w:val="00F9245E"/>
    <w:rsid w:val="00F927FD"/>
    <w:rsid w:val="00F936CC"/>
    <w:rsid w:val="00F94A9E"/>
    <w:rsid w:val="00F954F5"/>
    <w:rsid w:val="00F961B1"/>
    <w:rsid w:val="00F96CC1"/>
    <w:rsid w:val="00F97423"/>
    <w:rsid w:val="00FA007D"/>
    <w:rsid w:val="00FA2D0B"/>
    <w:rsid w:val="00FA3861"/>
    <w:rsid w:val="00FA3DFD"/>
    <w:rsid w:val="00FA67D6"/>
    <w:rsid w:val="00FA7E06"/>
    <w:rsid w:val="00FB0C6F"/>
    <w:rsid w:val="00FB10C9"/>
    <w:rsid w:val="00FB1C95"/>
    <w:rsid w:val="00FB466D"/>
    <w:rsid w:val="00FB53AE"/>
    <w:rsid w:val="00FB56CE"/>
    <w:rsid w:val="00FB5B66"/>
    <w:rsid w:val="00FB64F4"/>
    <w:rsid w:val="00FC0594"/>
    <w:rsid w:val="00FC0ECD"/>
    <w:rsid w:val="00FC169C"/>
    <w:rsid w:val="00FC40C5"/>
    <w:rsid w:val="00FC5940"/>
    <w:rsid w:val="00FD410F"/>
    <w:rsid w:val="00FD7643"/>
    <w:rsid w:val="00FD7E5D"/>
    <w:rsid w:val="00FE1367"/>
    <w:rsid w:val="00FE2042"/>
    <w:rsid w:val="00FE2796"/>
    <w:rsid w:val="00FE64E0"/>
    <w:rsid w:val="00FE71F8"/>
    <w:rsid w:val="00FF0677"/>
    <w:rsid w:val="00FF0E75"/>
    <w:rsid w:val="00FF0EE7"/>
    <w:rsid w:val="00FF27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22CBC"/>
  <w15:docId w15:val="{718D0613-5120-43FB-BB37-793DC92F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080"/>
  </w:style>
  <w:style w:type="paragraph" w:styleId="1">
    <w:name w:val="heading 1"/>
    <w:basedOn w:val="a"/>
    <w:link w:val="10"/>
    <w:uiPriority w:val="9"/>
    <w:qFormat/>
    <w:rsid w:val="00FE20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F872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39"/>
    <w:rsid w:val="00295E41"/>
    <w:pPr>
      <w:spacing w:after="0" w:line="240" w:lineRule="auto"/>
      <w:ind w:firstLine="709"/>
      <w:jc w:val="both"/>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295E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
    <w:basedOn w:val="a"/>
    <w:link w:val="a5"/>
    <w:uiPriority w:val="99"/>
    <w:unhideWhenUsed/>
    <w:qFormat/>
    <w:rsid w:val="00733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2B331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B3319"/>
    <w:rPr>
      <w:rFonts w:ascii="Tahoma" w:hAnsi="Tahoma" w:cs="Tahoma"/>
      <w:sz w:val="16"/>
      <w:szCs w:val="16"/>
    </w:rPr>
  </w:style>
  <w:style w:type="character" w:styleId="a8">
    <w:name w:val="Hyperlink"/>
    <w:basedOn w:val="a0"/>
    <w:uiPriority w:val="99"/>
    <w:unhideWhenUsed/>
    <w:rsid w:val="0016059E"/>
    <w:rPr>
      <w:color w:val="0000FF"/>
      <w:u w:val="single"/>
    </w:rPr>
  </w:style>
  <w:style w:type="character" w:customStyle="1" w:styleId="note">
    <w:name w:val="note"/>
    <w:basedOn w:val="a0"/>
    <w:rsid w:val="00FE2042"/>
  </w:style>
  <w:style w:type="character" w:customStyle="1" w:styleId="10">
    <w:name w:val="Заголовок 1 Знак"/>
    <w:basedOn w:val="a0"/>
    <w:link w:val="1"/>
    <w:uiPriority w:val="9"/>
    <w:rsid w:val="00FE2042"/>
    <w:rPr>
      <w:rFonts w:ascii="Times New Roman" w:eastAsia="Times New Roman" w:hAnsi="Times New Roman" w:cs="Times New Roman"/>
      <w:b/>
      <w:bCs/>
      <w:kern w:val="36"/>
      <w:sz w:val="48"/>
      <w:szCs w:val="48"/>
      <w:lang w:eastAsia="ru-RU"/>
    </w:rPr>
  </w:style>
  <w:style w:type="paragraph" w:styleId="a9">
    <w:name w:val="header"/>
    <w:basedOn w:val="a"/>
    <w:link w:val="aa"/>
    <w:uiPriority w:val="99"/>
    <w:unhideWhenUsed/>
    <w:rsid w:val="00E0640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0640E"/>
  </w:style>
  <w:style w:type="paragraph" w:styleId="ab">
    <w:name w:val="footer"/>
    <w:basedOn w:val="a"/>
    <w:link w:val="ac"/>
    <w:uiPriority w:val="99"/>
    <w:unhideWhenUsed/>
    <w:rsid w:val="00E0640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0640E"/>
  </w:style>
  <w:style w:type="paragraph" w:styleId="ad">
    <w:name w:val="List Paragraph"/>
    <w:aliases w:val="маркированный,Citation List,Heading1,Colorful List - Accent 11,List Paragraph (numbered (a)),Use Case List Paragraph,NUMBERED PARAGRAPH,List Paragraph 1,strich,2nd Tier Header,Colorful List - Accent 11CxSpLast,H1-1,Заголовок3,it_List1,Bulle"/>
    <w:basedOn w:val="a"/>
    <w:link w:val="ae"/>
    <w:uiPriority w:val="34"/>
    <w:qFormat/>
    <w:rsid w:val="003C230C"/>
    <w:pPr>
      <w:ind w:left="720"/>
      <w:contextualSpacing/>
    </w:pPr>
    <w:rPr>
      <w:rFonts w:ascii="Calibri" w:eastAsia="Calibri" w:hAnsi="Calibri" w:cs="Times New Roman"/>
    </w:rPr>
  </w:style>
  <w:style w:type="character" w:customStyle="1" w:styleId="30">
    <w:name w:val="Заголовок 3 Знак"/>
    <w:basedOn w:val="a0"/>
    <w:link w:val="3"/>
    <w:uiPriority w:val="9"/>
    <w:rsid w:val="00F872EA"/>
    <w:rPr>
      <w:rFonts w:asciiTheme="majorHAnsi" w:eastAsiaTheme="majorEastAsia" w:hAnsiTheme="majorHAnsi" w:cstheme="majorBidi"/>
      <w:color w:val="243F60" w:themeColor="accent1" w:themeShade="7F"/>
      <w:sz w:val="24"/>
      <w:szCs w:val="24"/>
    </w:rPr>
  </w:style>
  <w:style w:type="character" w:customStyle="1" w:styleId="a5">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4"/>
    <w:uiPriority w:val="99"/>
    <w:locked/>
    <w:rsid w:val="008F1EAC"/>
    <w:rPr>
      <w:rFonts w:ascii="Times New Roman" w:eastAsia="Times New Roman" w:hAnsi="Times New Roman" w:cs="Times New Roman"/>
      <w:sz w:val="24"/>
      <w:szCs w:val="24"/>
      <w:lang w:eastAsia="ru-RU"/>
    </w:rPr>
  </w:style>
  <w:style w:type="paragraph" w:customStyle="1" w:styleId="Default">
    <w:name w:val="Default"/>
    <w:rsid w:val="00630148"/>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e">
    <w:name w:val="Абзац списка Знак"/>
    <w:aliases w:val="маркированный Знак,Citation List Знак,Heading1 Знак,Colorful List - Accent 11 Знак,List Paragraph (numbered (a)) Знак,Use Case List Paragraph Знак,NUMBERED PARAGRAPH Знак,List Paragraph 1 Знак,strich Знак,2nd Tier Header Знак,H1-1 Знак"/>
    <w:link w:val="ad"/>
    <w:uiPriority w:val="34"/>
    <w:qFormat/>
    <w:locked/>
    <w:rsid w:val="00BE273C"/>
    <w:rPr>
      <w:rFonts w:ascii="Calibri" w:eastAsia="Calibri" w:hAnsi="Calibri" w:cs="Times New Roman"/>
    </w:rPr>
  </w:style>
  <w:style w:type="character" w:customStyle="1" w:styleId="ezkurwreuab5ozgtqnkl">
    <w:name w:val="ezkurwreuab5ozgtqnkl"/>
    <w:basedOn w:val="a0"/>
    <w:rsid w:val="00003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98132">
      <w:bodyDiv w:val="1"/>
      <w:marLeft w:val="0"/>
      <w:marRight w:val="0"/>
      <w:marTop w:val="0"/>
      <w:marBottom w:val="0"/>
      <w:divBdr>
        <w:top w:val="none" w:sz="0" w:space="0" w:color="auto"/>
        <w:left w:val="none" w:sz="0" w:space="0" w:color="auto"/>
        <w:bottom w:val="none" w:sz="0" w:space="0" w:color="auto"/>
        <w:right w:val="none" w:sz="0" w:space="0" w:color="auto"/>
      </w:divBdr>
    </w:div>
    <w:div w:id="110560814">
      <w:bodyDiv w:val="1"/>
      <w:marLeft w:val="0"/>
      <w:marRight w:val="0"/>
      <w:marTop w:val="0"/>
      <w:marBottom w:val="0"/>
      <w:divBdr>
        <w:top w:val="none" w:sz="0" w:space="0" w:color="auto"/>
        <w:left w:val="none" w:sz="0" w:space="0" w:color="auto"/>
        <w:bottom w:val="none" w:sz="0" w:space="0" w:color="auto"/>
        <w:right w:val="none" w:sz="0" w:space="0" w:color="auto"/>
      </w:divBdr>
    </w:div>
    <w:div w:id="152258052">
      <w:bodyDiv w:val="1"/>
      <w:marLeft w:val="0"/>
      <w:marRight w:val="0"/>
      <w:marTop w:val="0"/>
      <w:marBottom w:val="0"/>
      <w:divBdr>
        <w:top w:val="none" w:sz="0" w:space="0" w:color="auto"/>
        <w:left w:val="none" w:sz="0" w:space="0" w:color="auto"/>
        <w:bottom w:val="none" w:sz="0" w:space="0" w:color="auto"/>
        <w:right w:val="none" w:sz="0" w:space="0" w:color="auto"/>
      </w:divBdr>
    </w:div>
    <w:div w:id="174804791">
      <w:bodyDiv w:val="1"/>
      <w:marLeft w:val="0"/>
      <w:marRight w:val="0"/>
      <w:marTop w:val="0"/>
      <w:marBottom w:val="0"/>
      <w:divBdr>
        <w:top w:val="none" w:sz="0" w:space="0" w:color="auto"/>
        <w:left w:val="none" w:sz="0" w:space="0" w:color="auto"/>
        <w:bottom w:val="none" w:sz="0" w:space="0" w:color="auto"/>
        <w:right w:val="none" w:sz="0" w:space="0" w:color="auto"/>
      </w:divBdr>
    </w:div>
    <w:div w:id="190922779">
      <w:bodyDiv w:val="1"/>
      <w:marLeft w:val="0"/>
      <w:marRight w:val="0"/>
      <w:marTop w:val="0"/>
      <w:marBottom w:val="0"/>
      <w:divBdr>
        <w:top w:val="none" w:sz="0" w:space="0" w:color="auto"/>
        <w:left w:val="none" w:sz="0" w:space="0" w:color="auto"/>
        <w:bottom w:val="none" w:sz="0" w:space="0" w:color="auto"/>
        <w:right w:val="none" w:sz="0" w:space="0" w:color="auto"/>
      </w:divBdr>
    </w:div>
    <w:div w:id="236088336">
      <w:bodyDiv w:val="1"/>
      <w:marLeft w:val="0"/>
      <w:marRight w:val="0"/>
      <w:marTop w:val="0"/>
      <w:marBottom w:val="0"/>
      <w:divBdr>
        <w:top w:val="none" w:sz="0" w:space="0" w:color="auto"/>
        <w:left w:val="none" w:sz="0" w:space="0" w:color="auto"/>
        <w:bottom w:val="none" w:sz="0" w:space="0" w:color="auto"/>
        <w:right w:val="none" w:sz="0" w:space="0" w:color="auto"/>
      </w:divBdr>
    </w:div>
    <w:div w:id="245697650">
      <w:bodyDiv w:val="1"/>
      <w:marLeft w:val="0"/>
      <w:marRight w:val="0"/>
      <w:marTop w:val="0"/>
      <w:marBottom w:val="0"/>
      <w:divBdr>
        <w:top w:val="none" w:sz="0" w:space="0" w:color="auto"/>
        <w:left w:val="none" w:sz="0" w:space="0" w:color="auto"/>
        <w:bottom w:val="none" w:sz="0" w:space="0" w:color="auto"/>
        <w:right w:val="none" w:sz="0" w:space="0" w:color="auto"/>
      </w:divBdr>
    </w:div>
    <w:div w:id="274409466">
      <w:bodyDiv w:val="1"/>
      <w:marLeft w:val="0"/>
      <w:marRight w:val="0"/>
      <w:marTop w:val="0"/>
      <w:marBottom w:val="0"/>
      <w:divBdr>
        <w:top w:val="none" w:sz="0" w:space="0" w:color="auto"/>
        <w:left w:val="none" w:sz="0" w:space="0" w:color="auto"/>
        <w:bottom w:val="none" w:sz="0" w:space="0" w:color="auto"/>
        <w:right w:val="none" w:sz="0" w:space="0" w:color="auto"/>
      </w:divBdr>
    </w:div>
    <w:div w:id="289098044">
      <w:bodyDiv w:val="1"/>
      <w:marLeft w:val="0"/>
      <w:marRight w:val="0"/>
      <w:marTop w:val="0"/>
      <w:marBottom w:val="0"/>
      <w:divBdr>
        <w:top w:val="none" w:sz="0" w:space="0" w:color="auto"/>
        <w:left w:val="none" w:sz="0" w:space="0" w:color="auto"/>
        <w:bottom w:val="none" w:sz="0" w:space="0" w:color="auto"/>
        <w:right w:val="none" w:sz="0" w:space="0" w:color="auto"/>
      </w:divBdr>
    </w:div>
    <w:div w:id="293370303">
      <w:bodyDiv w:val="1"/>
      <w:marLeft w:val="0"/>
      <w:marRight w:val="0"/>
      <w:marTop w:val="0"/>
      <w:marBottom w:val="0"/>
      <w:divBdr>
        <w:top w:val="none" w:sz="0" w:space="0" w:color="auto"/>
        <w:left w:val="none" w:sz="0" w:space="0" w:color="auto"/>
        <w:bottom w:val="none" w:sz="0" w:space="0" w:color="auto"/>
        <w:right w:val="none" w:sz="0" w:space="0" w:color="auto"/>
      </w:divBdr>
    </w:div>
    <w:div w:id="315040503">
      <w:bodyDiv w:val="1"/>
      <w:marLeft w:val="0"/>
      <w:marRight w:val="0"/>
      <w:marTop w:val="0"/>
      <w:marBottom w:val="0"/>
      <w:divBdr>
        <w:top w:val="none" w:sz="0" w:space="0" w:color="auto"/>
        <w:left w:val="none" w:sz="0" w:space="0" w:color="auto"/>
        <w:bottom w:val="none" w:sz="0" w:space="0" w:color="auto"/>
        <w:right w:val="none" w:sz="0" w:space="0" w:color="auto"/>
      </w:divBdr>
    </w:div>
    <w:div w:id="318463139">
      <w:bodyDiv w:val="1"/>
      <w:marLeft w:val="0"/>
      <w:marRight w:val="0"/>
      <w:marTop w:val="0"/>
      <w:marBottom w:val="0"/>
      <w:divBdr>
        <w:top w:val="none" w:sz="0" w:space="0" w:color="auto"/>
        <w:left w:val="none" w:sz="0" w:space="0" w:color="auto"/>
        <w:bottom w:val="none" w:sz="0" w:space="0" w:color="auto"/>
        <w:right w:val="none" w:sz="0" w:space="0" w:color="auto"/>
      </w:divBdr>
      <w:divsChild>
        <w:div w:id="1589191803">
          <w:marLeft w:val="0"/>
          <w:marRight w:val="0"/>
          <w:marTop w:val="0"/>
          <w:marBottom w:val="0"/>
          <w:divBdr>
            <w:top w:val="none" w:sz="0" w:space="0" w:color="auto"/>
            <w:left w:val="none" w:sz="0" w:space="0" w:color="auto"/>
            <w:bottom w:val="none" w:sz="0" w:space="0" w:color="auto"/>
            <w:right w:val="none" w:sz="0" w:space="0" w:color="auto"/>
          </w:divBdr>
        </w:div>
      </w:divsChild>
    </w:div>
    <w:div w:id="348459281">
      <w:bodyDiv w:val="1"/>
      <w:marLeft w:val="0"/>
      <w:marRight w:val="0"/>
      <w:marTop w:val="0"/>
      <w:marBottom w:val="0"/>
      <w:divBdr>
        <w:top w:val="none" w:sz="0" w:space="0" w:color="auto"/>
        <w:left w:val="none" w:sz="0" w:space="0" w:color="auto"/>
        <w:bottom w:val="none" w:sz="0" w:space="0" w:color="auto"/>
        <w:right w:val="none" w:sz="0" w:space="0" w:color="auto"/>
      </w:divBdr>
    </w:div>
    <w:div w:id="367488455">
      <w:bodyDiv w:val="1"/>
      <w:marLeft w:val="0"/>
      <w:marRight w:val="0"/>
      <w:marTop w:val="0"/>
      <w:marBottom w:val="0"/>
      <w:divBdr>
        <w:top w:val="none" w:sz="0" w:space="0" w:color="auto"/>
        <w:left w:val="none" w:sz="0" w:space="0" w:color="auto"/>
        <w:bottom w:val="none" w:sz="0" w:space="0" w:color="auto"/>
        <w:right w:val="none" w:sz="0" w:space="0" w:color="auto"/>
      </w:divBdr>
    </w:div>
    <w:div w:id="367797693">
      <w:bodyDiv w:val="1"/>
      <w:marLeft w:val="0"/>
      <w:marRight w:val="0"/>
      <w:marTop w:val="0"/>
      <w:marBottom w:val="0"/>
      <w:divBdr>
        <w:top w:val="none" w:sz="0" w:space="0" w:color="auto"/>
        <w:left w:val="none" w:sz="0" w:space="0" w:color="auto"/>
        <w:bottom w:val="none" w:sz="0" w:space="0" w:color="auto"/>
        <w:right w:val="none" w:sz="0" w:space="0" w:color="auto"/>
      </w:divBdr>
    </w:div>
    <w:div w:id="372390235">
      <w:bodyDiv w:val="1"/>
      <w:marLeft w:val="0"/>
      <w:marRight w:val="0"/>
      <w:marTop w:val="0"/>
      <w:marBottom w:val="0"/>
      <w:divBdr>
        <w:top w:val="none" w:sz="0" w:space="0" w:color="auto"/>
        <w:left w:val="none" w:sz="0" w:space="0" w:color="auto"/>
        <w:bottom w:val="none" w:sz="0" w:space="0" w:color="auto"/>
        <w:right w:val="none" w:sz="0" w:space="0" w:color="auto"/>
      </w:divBdr>
    </w:div>
    <w:div w:id="377322679">
      <w:bodyDiv w:val="1"/>
      <w:marLeft w:val="0"/>
      <w:marRight w:val="0"/>
      <w:marTop w:val="0"/>
      <w:marBottom w:val="0"/>
      <w:divBdr>
        <w:top w:val="none" w:sz="0" w:space="0" w:color="auto"/>
        <w:left w:val="none" w:sz="0" w:space="0" w:color="auto"/>
        <w:bottom w:val="none" w:sz="0" w:space="0" w:color="auto"/>
        <w:right w:val="none" w:sz="0" w:space="0" w:color="auto"/>
      </w:divBdr>
    </w:div>
    <w:div w:id="383599666">
      <w:bodyDiv w:val="1"/>
      <w:marLeft w:val="0"/>
      <w:marRight w:val="0"/>
      <w:marTop w:val="0"/>
      <w:marBottom w:val="0"/>
      <w:divBdr>
        <w:top w:val="none" w:sz="0" w:space="0" w:color="auto"/>
        <w:left w:val="none" w:sz="0" w:space="0" w:color="auto"/>
        <w:bottom w:val="none" w:sz="0" w:space="0" w:color="auto"/>
        <w:right w:val="none" w:sz="0" w:space="0" w:color="auto"/>
      </w:divBdr>
    </w:div>
    <w:div w:id="388193018">
      <w:bodyDiv w:val="1"/>
      <w:marLeft w:val="0"/>
      <w:marRight w:val="0"/>
      <w:marTop w:val="0"/>
      <w:marBottom w:val="0"/>
      <w:divBdr>
        <w:top w:val="none" w:sz="0" w:space="0" w:color="auto"/>
        <w:left w:val="none" w:sz="0" w:space="0" w:color="auto"/>
        <w:bottom w:val="none" w:sz="0" w:space="0" w:color="auto"/>
        <w:right w:val="none" w:sz="0" w:space="0" w:color="auto"/>
      </w:divBdr>
    </w:div>
    <w:div w:id="391467219">
      <w:bodyDiv w:val="1"/>
      <w:marLeft w:val="0"/>
      <w:marRight w:val="0"/>
      <w:marTop w:val="0"/>
      <w:marBottom w:val="0"/>
      <w:divBdr>
        <w:top w:val="none" w:sz="0" w:space="0" w:color="auto"/>
        <w:left w:val="none" w:sz="0" w:space="0" w:color="auto"/>
        <w:bottom w:val="none" w:sz="0" w:space="0" w:color="auto"/>
        <w:right w:val="none" w:sz="0" w:space="0" w:color="auto"/>
      </w:divBdr>
    </w:div>
    <w:div w:id="399904673">
      <w:bodyDiv w:val="1"/>
      <w:marLeft w:val="0"/>
      <w:marRight w:val="0"/>
      <w:marTop w:val="0"/>
      <w:marBottom w:val="0"/>
      <w:divBdr>
        <w:top w:val="none" w:sz="0" w:space="0" w:color="auto"/>
        <w:left w:val="none" w:sz="0" w:space="0" w:color="auto"/>
        <w:bottom w:val="none" w:sz="0" w:space="0" w:color="auto"/>
        <w:right w:val="none" w:sz="0" w:space="0" w:color="auto"/>
      </w:divBdr>
    </w:div>
    <w:div w:id="406928272">
      <w:bodyDiv w:val="1"/>
      <w:marLeft w:val="0"/>
      <w:marRight w:val="0"/>
      <w:marTop w:val="0"/>
      <w:marBottom w:val="0"/>
      <w:divBdr>
        <w:top w:val="none" w:sz="0" w:space="0" w:color="auto"/>
        <w:left w:val="none" w:sz="0" w:space="0" w:color="auto"/>
        <w:bottom w:val="none" w:sz="0" w:space="0" w:color="auto"/>
        <w:right w:val="none" w:sz="0" w:space="0" w:color="auto"/>
      </w:divBdr>
    </w:div>
    <w:div w:id="424113544">
      <w:bodyDiv w:val="1"/>
      <w:marLeft w:val="0"/>
      <w:marRight w:val="0"/>
      <w:marTop w:val="0"/>
      <w:marBottom w:val="0"/>
      <w:divBdr>
        <w:top w:val="none" w:sz="0" w:space="0" w:color="auto"/>
        <w:left w:val="none" w:sz="0" w:space="0" w:color="auto"/>
        <w:bottom w:val="none" w:sz="0" w:space="0" w:color="auto"/>
        <w:right w:val="none" w:sz="0" w:space="0" w:color="auto"/>
      </w:divBdr>
    </w:div>
    <w:div w:id="424493549">
      <w:bodyDiv w:val="1"/>
      <w:marLeft w:val="0"/>
      <w:marRight w:val="0"/>
      <w:marTop w:val="0"/>
      <w:marBottom w:val="0"/>
      <w:divBdr>
        <w:top w:val="none" w:sz="0" w:space="0" w:color="auto"/>
        <w:left w:val="none" w:sz="0" w:space="0" w:color="auto"/>
        <w:bottom w:val="none" w:sz="0" w:space="0" w:color="auto"/>
        <w:right w:val="none" w:sz="0" w:space="0" w:color="auto"/>
      </w:divBdr>
    </w:div>
    <w:div w:id="444932101">
      <w:bodyDiv w:val="1"/>
      <w:marLeft w:val="0"/>
      <w:marRight w:val="0"/>
      <w:marTop w:val="0"/>
      <w:marBottom w:val="0"/>
      <w:divBdr>
        <w:top w:val="none" w:sz="0" w:space="0" w:color="auto"/>
        <w:left w:val="none" w:sz="0" w:space="0" w:color="auto"/>
        <w:bottom w:val="none" w:sz="0" w:space="0" w:color="auto"/>
        <w:right w:val="none" w:sz="0" w:space="0" w:color="auto"/>
      </w:divBdr>
    </w:div>
    <w:div w:id="535849532">
      <w:bodyDiv w:val="1"/>
      <w:marLeft w:val="0"/>
      <w:marRight w:val="0"/>
      <w:marTop w:val="0"/>
      <w:marBottom w:val="0"/>
      <w:divBdr>
        <w:top w:val="none" w:sz="0" w:space="0" w:color="auto"/>
        <w:left w:val="none" w:sz="0" w:space="0" w:color="auto"/>
        <w:bottom w:val="none" w:sz="0" w:space="0" w:color="auto"/>
        <w:right w:val="none" w:sz="0" w:space="0" w:color="auto"/>
      </w:divBdr>
    </w:div>
    <w:div w:id="546793013">
      <w:bodyDiv w:val="1"/>
      <w:marLeft w:val="0"/>
      <w:marRight w:val="0"/>
      <w:marTop w:val="0"/>
      <w:marBottom w:val="0"/>
      <w:divBdr>
        <w:top w:val="none" w:sz="0" w:space="0" w:color="auto"/>
        <w:left w:val="none" w:sz="0" w:space="0" w:color="auto"/>
        <w:bottom w:val="none" w:sz="0" w:space="0" w:color="auto"/>
        <w:right w:val="none" w:sz="0" w:space="0" w:color="auto"/>
      </w:divBdr>
    </w:div>
    <w:div w:id="573665182">
      <w:bodyDiv w:val="1"/>
      <w:marLeft w:val="0"/>
      <w:marRight w:val="0"/>
      <w:marTop w:val="0"/>
      <w:marBottom w:val="0"/>
      <w:divBdr>
        <w:top w:val="none" w:sz="0" w:space="0" w:color="auto"/>
        <w:left w:val="none" w:sz="0" w:space="0" w:color="auto"/>
        <w:bottom w:val="none" w:sz="0" w:space="0" w:color="auto"/>
        <w:right w:val="none" w:sz="0" w:space="0" w:color="auto"/>
      </w:divBdr>
    </w:div>
    <w:div w:id="588780523">
      <w:bodyDiv w:val="1"/>
      <w:marLeft w:val="0"/>
      <w:marRight w:val="0"/>
      <w:marTop w:val="0"/>
      <w:marBottom w:val="0"/>
      <w:divBdr>
        <w:top w:val="none" w:sz="0" w:space="0" w:color="auto"/>
        <w:left w:val="none" w:sz="0" w:space="0" w:color="auto"/>
        <w:bottom w:val="none" w:sz="0" w:space="0" w:color="auto"/>
        <w:right w:val="none" w:sz="0" w:space="0" w:color="auto"/>
      </w:divBdr>
    </w:div>
    <w:div w:id="596181306">
      <w:bodyDiv w:val="1"/>
      <w:marLeft w:val="0"/>
      <w:marRight w:val="0"/>
      <w:marTop w:val="0"/>
      <w:marBottom w:val="0"/>
      <w:divBdr>
        <w:top w:val="none" w:sz="0" w:space="0" w:color="auto"/>
        <w:left w:val="none" w:sz="0" w:space="0" w:color="auto"/>
        <w:bottom w:val="none" w:sz="0" w:space="0" w:color="auto"/>
        <w:right w:val="none" w:sz="0" w:space="0" w:color="auto"/>
      </w:divBdr>
    </w:div>
    <w:div w:id="600142961">
      <w:bodyDiv w:val="1"/>
      <w:marLeft w:val="0"/>
      <w:marRight w:val="0"/>
      <w:marTop w:val="0"/>
      <w:marBottom w:val="0"/>
      <w:divBdr>
        <w:top w:val="none" w:sz="0" w:space="0" w:color="auto"/>
        <w:left w:val="none" w:sz="0" w:space="0" w:color="auto"/>
        <w:bottom w:val="none" w:sz="0" w:space="0" w:color="auto"/>
        <w:right w:val="none" w:sz="0" w:space="0" w:color="auto"/>
      </w:divBdr>
    </w:div>
    <w:div w:id="626812177">
      <w:bodyDiv w:val="1"/>
      <w:marLeft w:val="0"/>
      <w:marRight w:val="0"/>
      <w:marTop w:val="0"/>
      <w:marBottom w:val="0"/>
      <w:divBdr>
        <w:top w:val="none" w:sz="0" w:space="0" w:color="auto"/>
        <w:left w:val="none" w:sz="0" w:space="0" w:color="auto"/>
        <w:bottom w:val="none" w:sz="0" w:space="0" w:color="auto"/>
        <w:right w:val="none" w:sz="0" w:space="0" w:color="auto"/>
      </w:divBdr>
    </w:div>
    <w:div w:id="628902483">
      <w:bodyDiv w:val="1"/>
      <w:marLeft w:val="0"/>
      <w:marRight w:val="0"/>
      <w:marTop w:val="0"/>
      <w:marBottom w:val="0"/>
      <w:divBdr>
        <w:top w:val="none" w:sz="0" w:space="0" w:color="auto"/>
        <w:left w:val="none" w:sz="0" w:space="0" w:color="auto"/>
        <w:bottom w:val="none" w:sz="0" w:space="0" w:color="auto"/>
        <w:right w:val="none" w:sz="0" w:space="0" w:color="auto"/>
      </w:divBdr>
    </w:div>
    <w:div w:id="631013191">
      <w:bodyDiv w:val="1"/>
      <w:marLeft w:val="0"/>
      <w:marRight w:val="0"/>
      <w:marTop w:val="0"/>
      <w:marBottom w:val="0"/>
      <w:divBdr>
        <w:top w:val="none" w:sz="0" w:space="0" w:color="auto"/>
        <w:left w:val="none" w:sz="0" w:space="0" w:color="auto"/>
        <w:bottom w:val="none" w:sz="0" w:space="0" w:color="auto"/>
        <w:right w:val="none" w:sz="0" w:space="0" w:color="auto"/>
      </w:divBdr>
    </w:div>
    <w:div w:id="651102516">
      <w:bodyDiv w:val="1"/>
      <w:marLeft w:val="0"/>
      <w:marRight w:val="0"/>
      <w:marTop w:val="0"/>
      <w:marBottom w:val="0"/>
      <w:divBdr>
        <w:top w:val="none" w:sz="0" w:space="0" w:color="auto"/>
        <w:left w:val="none" w:sz="0" w:space="0" w:color="auto"/>
        <w:bottom w:val="none" w:sz="0" w:space="0" w:color="auto"/>
        <w:right w:val="none" w:sz="0" w:space="0" w:color="auto"/>
      </w:divBdr>
    </w:div>
    <w:div w:id="672342081">
      <w:bodyDiv w:val="1"/>
      <w:marLeft w:val="0"/>
      <w:marRight w:val="0"/>
      <w:marTop w:val="0"/>
      <w:marBottom w:val="0"/>
      <w:divBdr>
        <w:top w:val="none" w:sz="0" w:space="0" w:color="auto"/>
        <w:left w:val="none" w:sz="0" w:space="0" w:color="auto"/>
        <w:bottom w:val="none" w:sz="0" w:space="0" w:color="auto"/>
        <w:right w:val="none" w:sz="0" w:space="0" w:color="auto"/>
      </w:divBdr>
    </w:div>
    <w:div w:id="684984975">
      <w:bodyDiv w:val="1"/>
      <w:marLeft w:val="0"/>
      <w:marRight w:val="0"/>
      <w:marTop w:val="0"/>
      <w:marBottom w:val="0"/>
      <w:divBdr>
        <w:top w:val="none" w:sz="0" w:space="0" w:color="auto"/>
        <w:left w:val="none" w:sz="0" w:space="0" w:color="auto"/>
        <w:bottom w:val="none" w:sz="0" w:space="0" w:color="auto"/>
        <w:right w:val="none" w:sz="0" w:space="0" w:color="auto"/>
      </w:divBdr>
    </w:div>
    <w:div w:id="686253159">
      <w:bodyDiv w:val="1"/>
      <w:marLeft w:val="0"/>
      <w:marRight w:val="0"/>
      <w:marTop w:val="0"/>
      <w:marBottom w:val="0"/>
      <w:divBdr>
        <w:top w:val="none" w:sz="0" w:space="0" w:color="auto"/>
        <w:left w:val="none" w:sz="0" w:space="0" w:color="auto"/>
        <w:bottom w:val="none" w:sz="0" w:space="0" w:color="auto"/>
        <w:right w:val="none" w:sz="0" w:space="0" w:color="auto"/>
      </w:divBdr>
    </w:div>
    <w:div w:id="689142570">
      <w:bodyDiv w:val="1"/>
      <w:marLeft w:val="0"/>
      <w:marRight w:val="0"/>
      <w:marTop w:val="0"/>
      <w:marBottom w:val="0"/>
      <w:divBdr>
        <w:top w:val="none" w:sz="0" w:space="0" w:color="auto"/>
        <w:left w:val="none" w:sz="0" w:space="0" w:color="auto"/>
        <w:bottom w:val="none" w:sz="0" w:space="0" w:color="auto"/>
        <w:right w:val="none" w:sz="0" w:space="0" w:color="auto"/>
      </w:divBdr>
    </w:div>
    <w:div w:id="715202915">
      <w:bodyDiv w:val="1"/>
      <w:marLeft w:val="0"/>
      <w:marRight w:val="0"/>
      <w:marTop w:val="0"/>
      <w:marBottom w:val="0"/>
      <w:divBdr>
        <w:top w:val="none" w:sz="0" w:space="0" w:color="auto"/>
        <w:left w:val="none" w:sz="0" w:space="0" w:color="auto"/>
        <w:bottom w:val="none" w:sz="0" w:space="0" w:color="auto"/>
        <w:right w:val="none" w:sz="0" w:space="0" w:color="auto"/>
      </w:divBdr>
    </w:div>
    <w:div w:id="720059770">
      <w:bodyDiv w:val="1"/>
      <w:marLeft w:val="0"/>
      <w:marRight w:val="0"/>
      <w:marTop w:val="0"/>
      <w:marBottom w:val="0"/>
      <w:divBdr>
        <w:top w:val="none" w:sz="0" w:space="0" w:color="auto"/>
        <w:left w:val="none" w:sz="0" w:space="0" w:color="auto"/>
        <w:bottom w:val="none" w:sz="0" w:space="0" w:color="auto"/>
        <w:right w:val="none" w:sz="0" w:space="0" w:color="auto"/>
      </w:divBdr>
    </w:div>
    <w:div w:id="740757783">
      <w:bodyDiv w:val="1"/>
      <w:marLeft w:val="0"/>
      <w:marRight w:val="0"/>
      <w:marTop w:val="0"/>
      <w:marBottom w:val="0"/>
      <w:divBdr>
        <w:top w:val="none" w:sz="0" w:space="0" w:color="auto"/>
        <w:left w:val="none" w:sz="0" w:space="0" w:color="auto"/>
        <w:bottom w:val="none" w:sz="0" w:space="0" w:color="auto"/>
        <w:right w:val="none" w:sz="0" w:space="0" w:color="auto"/>
      </w:divBdr>
    </w:div>
    <w:div w:id="756171032">
      <w:bodyDiv w:val="1"/>
      <w:marLeft w:val="0"/>
      <w:marRight w:val="0"/>
      <w:marTop w:val="0"/>
      <w:marBottom w:val="0"/>
      <w:divBdr>
        <w:top w:val="none" w:sz="0" w:space="0" w:color="auto"/>
        <w:left w:val="none" w:sz="0" w:space="0" w:color="auto"/>
        <w:bottom w:val="none" w:sz="0" w:space="0" w:color="auto"/>
        <w:right w:val="none" w:sz="0" w:space="0" w:color="auto"/>
      </w:divBdr>
    </w:div>
    <w:div w:id="760446160">
      <w:bodyDiv w:val="1"/>
      <w:marLeft w:val="0"/>
      <w:marRight w:val="0"/>
      <w:marTop w:val="0"/>
      <w:marBottom w:val="0"/>
      <w:divBdr>
        <w:top w:val="none" w:sz="0" w:space="0" w:color="auto"/>
        <w:left w:val="none" w:sz="0" w:space="0" w:color="auto"/>
        <w:bottom w:val="none" w:sz="0" w:space="0" w:color="auto"/>
        <w:right w:val="none" w:sz="0" w:space="0" w:color="auto"/>
      </w:divBdr>
    </w:div>
    <w:div w:id="766196864">
      <w:bodyDiv w:val="1"/>
      <w:marLeft w:val="0"/>
      <w:marRight w:val="0"/>
      <w:marTop w:val="0"/>
      <w:marBottom w:val="0"/>
      <w:divBdr>
        <w:top w:val="none" w:sz="0" w:space="0" w:color="auto"/>
        <w:left w:val="none" w:sz="0" w:space="0" w:color="auto"/>
        <w:bottom w:val="none" w:sz="0" w:space="0" w:color="auto"/>
        <w:right w:val="none" w:sz="0" w:space="0" w:color="auto"/>
      </w:divBdr>
    </w:div>
    <w:div w:id="775439964">
      <w:bodyDiv w:val="1"/>
      <w:marLeft w:val="0"/>
      <w:marRight w:val="0"/>
      <w:marTop w:val="0"/>
      <w:marBottom w:val="0"/>
      <w:divBdr>
        <w:top w:val="none" w:sz="0" w:space="0" w:color="auto"/>
        <w:left w:val="none" w:sz="0" w:space="0" w:color="auto"/>
        <w:bottom w:val="none" w:sz="0" w:space="0" w:color="auto"/>
        <w:right w:val="none" w:sz="0" w:space="0" w:color="auto"/>
      </w:divBdr>
    </w:div>
    <w:div w:id="807360985">
      <w:bodyDiv w:val="1"/>
      <w:marLeft w:val="0"/>
      <w:marRight w:val="0"/>
      <w:marTop w:val="0"/>
      <w:marBottom w:val="0"/>
      <w:divBdr>
        <w:top w:val="none" w:sz="0" w:space="0" w:color="auto"/>
        <w:left w:val="none" w:sz="0" w:space="0" w:color="auto"/>
        <w:bottom w:val="none" w:sz="0" w:space="0" w:color="auto"/>
        <w:right w:val="none" w:sz="0" w:space="0" w:color="auto"/>
      </w:divBdr>
    </w:div>
    <w:div w:id="814686304">
      <w:bodyDiv w:val="1"/>
      <w:marLeft w:val="0"/>
      <w:marRight w:val="0"/>
      <w:marTop w:val="0"/>
      <w:marBottom w:val="0"/>
      <w:divBdr>
        <w:top w:val="none" w:sz="0" w:space="0" w:color="auto"/>
        <w:left w:val="none" w:sz="0" w:space="0" w:color="auto"/>
        <w:bottom w:val="none" w:sz="0" w:space="0" w:color="auto"/>
        <w:right w:val="none" w:sz="0" w:space="0" w:color="auto"/>
      </w:divBdr>
    </w:div>
    <w:div w:id="908420249">
      <w:bodyDiv w:val="1"/>
      <w:marLeft w:val="0"/>
      <w:marRight w:val="0"/>
      <w:marTop w:val="0"/>
      <w:marBottom w:val="0"/>
      <w:divBdr>
        <w:top w:val="none" w:sz="0" w:space="0" w:color="auto"/>
        <w:left w:val="none" w:sz="0" w:space="0" w:color="auto"/>
        <w:bottom w:val="none" w:sz="0" w:space="0" w:color="auto"/>
        <w:right w:val="none" w:sz="0" w:space="0" w:color="auto"/>
      </w:divBdr>
    </w:div>
    <w:div w:id="930627641">
      <w:bodyDiv w:val="1"/>
      <w:marLeft w:val="0"/>
      <w:marRight w:val="0"/>
      <w:marTop w:val="0"/>
      <w:marBottom w:val="0"/>
      <w:divBdr>
        <w:top w:val="none" w:sz="0" w:space="0" w:color="auto"/>
        <w:left w:val="none" w:sz="0" w:space="0" w:color="auto"/>
        <w:bottom w:val="none" w:sz="0" w:space="0" w:color="auto"/>
        <w:right w:val="none" w:sz="0" w:space="0" w:color="auto"/>
      </w:divBdr>
    </w:div>
    <w:div w:id="944775025">
      <w:bodyDiv w:val="1"/>
      <w:marLeft w:val="0"/>
      <w:marRight w:val="0"/>
      <w:marTop w:val="0"/>
      <w:marBottom w:val="0"/>
      <w:divBdr>
        <w:top w:val="none" w:sz="0" w:space="0" w:color="auto"/>
        <w:left w:val="none" w:sz="0" w:space="0" w:color="auto"/>
        <w:bottom w:val="none" w:sz="0" w:space="0" w:color="auto"/>
        <w:right w:val="none" w:sz="0" w:space="0" w:color="auto"/>
      </w:divBdr>
    </w:div>
    <w:div w:id="951982375">
      <w:bodyDiv w:val="1"/>
      <w:marLeft w:val="0"/>
      <w:marRight w:val="0"/>
      <w:marTop w:val="0"/>
      <w:marBottom w:val="0"/>
      <w:divBdr>
        <w:top w:val="none" w:sz="0" w:space="0" w:color="auto"/>
        <w:left w:val="none" w:sz="0" w:space="0" w:color="auto"/>
        <w:bottom w:val="none" w:sz="0" w:space="0" w:color="auto"/>
        <w:right w:val="none" w:sz="0" w:space="0" w:color="auto"/>
      </w:divBdr>
    </w:div>
    <w:div w:id="958953551">
      <w:bodyDiv w:val="1"/>
      <w:marLeft w:val="0"/>
      <w:marRight w:val="0"/>
      <w:marTop w:val="0"/>
      <w:marBottom w:val="0"/>
      <w:divBdr>
        <w:top w:val="none" w:sz="0" w:space="0" w:color="auto"/>
        <w:left w:val="none" w:sz="0" w:space="0" w:color="auto"/>
        <w:bottom w:val="none" w:sz="0" w:space="0" w:color="auto"/>
        <w:right w:val="none" w:sz="0" w:space="0" w:color="auto"/>
      </w:divBdr>
    </w:div>
    <w:div w:id="996226370">
      <w:bodyDiv w:val="1"/>
      <w:marLeft w:val="0"/>
      <w:marRight w:val="0"/>
      <w:marTop w:val="0"/>
      <w:marBottom w:val="0"/>
      <w:divBdr>
        <w:top w:val="none" w:sz="0" w:space="0" w:color="auto"/>
        <w:left w:val="none" w:sz="0" w:space="0" w:color="auto"/>
        <w:bottom w:val="none" w:sz="0" w:space="0" w:color="auto"/>
        <w:right w:val="none" w:sz="0" w:space="0" w:color="auto"/>
      </w:divBdr>
    </w:div>
    <w:div w:id="1013992635">
      <w:bodyDiv w:val="1"/>
      <w:marLeft w:val="0"/>
      <w:marRight w:val="0"/>
      <w:marTop w:val="0"/>
      <w:marBottom w:val="0"/>
      <w:divBdr>
        <w:top w:val="none" w:sz="0" w:space="0" w:color="auto"/>
        <w:left w:val="none" w:sz="0" w:space="0" w:color="auto"/>
        <w:bottom w:val="none" w:sz="0" w:space="0" w:color="auto"/>
        <w:right w:val="none" w:sz="0" w:space="0" w:color="auto"/>
      </w:divBdr>
    </w:div>
    <w:div w:id="1027100405">
      <w:bodyDiv w:val="1"/>
      <w:marLeft w:val="0"/>
      <w:marRight w:val="0"/>
      <w:marTop w:val="0"/>
      <w:marBottom w:val="0"/>
      <w:divBdr>
        <w:top w:val="none" w:sz="0" w:space="0" w:color="auto"/>
        <w:left w:val="none" w:sz="0" w:space="0" w:color="auto"/>
        <w:bottom w:val="none" w:sz="0" w:space="0" w:color="auto"/>
        <w:right w:val="none" w:sz="0" w:space="0" w:color="auto"/>
      </w:divBdr>
    </w:div>
    <w:div w:id="1028683061">
      <w:bodyDiv w:val="1"/>
      <w:marLeft w:val="0"/>
      <w:marRight w:val="0"/>
      <w:marTop w:val="0"/>
      <w:marBottom w:val="0"/>
      <w:divBdr>
        <w:top w:val="none" w:sz="0" w:space="0" w:color="auto"/>
        <w:left w:val="none" w:sz="0" w:space="0" w:color="auto"/>
        <w:bottom w:val="none" w:sz="0" w:space="0" w:color="auto"/>
        <w:right w:val="none" w:sz="0" w:space="0" w:color="auto"/>
      </w:divBdr>
    </w:div>
    <w:div w:id="1036345564">
      <w:bodyDiv w:val="1"/>
      <w:marLeft w:val="0"/>
      <w:marRight w:val="0"/>
      <w:marTop w:val="0"/>
      <w:marBottom w:val="0"/>
      <w:divBdr>
        <w:top w:val="none" w:sz="0" w:space="0" w:color="auto"/>
        <w:left w:val="none" w:sz="0" w:space="0" w:color="auto"/>
        <w:bottom w:val="none" w:sz="0" w:space="0" w:color="auto"/>
        <w:right w:val="none" w:sz="0" w:space="0" w:color="auto"/>
      </w:divBdr>
    </w:div>
    <w:div w:id="1036391233">
      <w:bodyDiv w:val="1"/>
      <w:marLeft w:val="0"/>
      <w:marRight w:val="0"/>
      <w:marTop w:val="0"/>
      <w:marBottom w:val="0"/>
      <w:divBdr>
        <w:top w:val="none" w:sz="0" w:space="0" w:color="auto"/>
        <w:left w:val="none" w:sz="0" w:space="0" w:color="auto"/>
        <w:bottom w:val="none" w:sz="0" w:space="0" w:color="auto"/>
        <w:right w:val="none" w:sz="0" w:space="0" w:color="auto"/>
      </w:divBdr>
    </w:div>
    <w:div w:id="1084381598">
      <w:bodyDiv w:val="1"/>
      <w:marLeft w:val="0"/>
      <w:marRight w:val="0"/>
      <w:marTop w:val="0"/>
      <w:marBottom w:val="0"/>
      <w:divBdr>
        <w:top w:val="none" w:sz="0" w:space="0" w:color="auto"/>
        <w:left w:val="none" w:sz="0" w:space="0" w:color="auto"/>
        <w:bottom w:val="none" w:sz="0" w:space="0" w:color="auto"/>
        <w:right w:val="none" w:sz="0" w:space="0" w:color="auto"/>
      </w:divBdr>
    </w:div>
    <w:div w:id="1088161652">
      <w:bodyDiv w:val="1"/>
      <w:marLeft w:val="0"/>
      <w:marRight w:val="0"/>
      <w:marTop w:val="0"/>
      <w:marBottom w:val="0"/>
      <w:divBdr>
        <w:top w:val="none" w:sz="0" w:space="0" w:color="auto"/>
        <w:left w:val="none" w:sz="0" w:space="0" w:color="auto"/>
        <w:bottom w:val="none" w:sz="0" w:space="0" w:color="auto"/>
        <w:right w:val="none" w:sz="0" w:space="0" w:color="auto"/>
      </w:divBdr>
    </w:div>
    <w:div w:id="1104039055">
      <w:bodyDiv w:val="1"/>
      <w:marLeft w:val="0"/>
      <w:marRight w:val="0"/>
      <w:marTop w:val="0"/>
      <w:marBottom w:val="0"/>
      <w:divBdr>
        <w:top w:val="none" w:sz="0" w:space="0" w:color="auto"/>
        <w:left w:val="none" w:sz="0" w:space="0" w:color="auto"/>
        <w:bottom w:val="none" w:sz="0" w:space="0" w:color="auto"/>
        <w:right w:val="none" w:sz="0" w:space="0" w:color="auto"/>
      </w:divBdr>
    </w:div>
    <w:div w:id="1109198530">
      <w:bodyDiv w:val="1"/>
      <w:marLeft w:val="0"/>
      <w:marRight w:val="0"/>
      <w:marTop w:val="0"/>
      <w:marBottom w:val="0"/>
      <w:divBdr>
        <w:top w:val="none" w:sz="0" w:space="0" w:color="auto"/>
        <w:left w:val="none" w:sz="0" w:space="0" w:color="auto"/>
        <w:bottom w:val="none" w:sz="0" w:space="0" w:color="auto"/>
        <w:right w:val="none" w:sz="0" w:space="0" w:color="auto"/>
      </w:divBdr>
    </w:div>
    <w:div w:id="1133983017">
      <w:bodyDiv w:val="1"/>
      <w:marLeft w:val="0"/>
      <w:marRight w:val="0"/>
      <w:marTop w:val="0"/>
      <w:marBottom w:val="0"/>
      <w:divBdr>
        <w:top w:val="none" w:sz="0" w:space="0" w:color="auto"/>
        <w:left w:val="none" w:sz="0" w:space="0" w:color="auto"/>
        <w:bottom w:val="none" w:sz="0" w:space="0" w:color="auto"/>
        <w:right w:val="none" w:sz="0" w:space="0" w:color="auto"/>
      </w:divBdr>
    </w:div>
    <w:div w:id="1137987137">
      <w:bodyDiv w:val="1"/>
      <w:marLeft w:val="0"/>
      <w:marRight w:val="0"/>
      <w:marTop w:val="0"/>
      <w:marBottom w:val="0"/>
      <w:divBdr>
        <w:top w:val="none" w:sz="0" w:space="0" w:color="auto"/>
        <w:left w:val="none" w:sz="0" w:space="0" w:color="auto"/>
        <w:bottom w:val="none" w:sz="0" w:space="0" w:color="auto"/>
        <w:right w:val="none" w:sz="0" w:space="0" w:color="auto"/>
      </w:divBdr>
    </w:div>
    <w:div w:id="1171487481">
      <w:bodyDiv w:val="1"/>
      <w:marLeft w:val="0"/>
      <w:marRight w:val="0"/>
      <w:marTop w:val="0"/>
      <w:marBottom w:val="0"/>
      <w:divBdr>
        <w:top w:val="none" w:sz="0" w:space="0" w:color="auto"/>
        <w:left w:val="none" w:sz="0" w:space="0" w:color="auto"/>
        <w:bottom w:val="none" w:sz="0" w:space="0" w:color="auto"/>
        <w:right w:val="none" w:sz="0" w:space="0" w:color="auto"/>
      </w:divBdr>
    </w:div>
    <w:div w:id="1172917703">
      <w:bodyDiv w:val="1"/>
      <w:marLeft w:val="0"/>
      <w:marRight w:val="0"/>
      <w:marTop w:val="0"/>
      <w:marBottom w:val="0"/>
      <w:divBdr>
        <w:top w:val="none" w:sz="0" w:space="0" w:color="auto"/>
        <w:left w:val="none" w:sz="0" w:space="0" w:color="auto"/>
        <w:bottom w:val="none" w:sz="0" w:space="0" w:color="auto"/>
        <w:right w:val="none" w:sz="0" w:space="0" w:color="auto"/>
      </w:divBdr>
    </w:div>
    <w:div w:id="1206327879">
      <w:bodyDiv w:val="1"/>
      <w:marLeft w:val="0"/>
      <w:marRight w:val="0"/>
      <w:marTop w:val="0"/>
      <w:marBottom w:val="0"/>
      <w:divBdr>
        <w:top w:val="none" w:sz="0" w:space="0" w:color="auto"/>
        <w:left w:val="none" w:sz="0" w:space="0" w:color="auto"/>
        <w:bottom w:val="none" w:sz="0" w:space="0" w:color="auto"/>
        <w:right w:val="none" w:sz="0" w:space="0" w:color="auto"/>
      </w:divBdr>
    </w:div>
    <w:div w:id="1232153631">
      <w:bodyDiv w:val="1"/>
      <w:marLeft w:val="0"/>
      <w:marRight w:val="0"/>
      <w:marTop w:val="0"/>
      <w:marBottom w:val="0"/>
      <w:divBdr>
        <w:top w:val="none" w:sz="0" w:space="0" w:color="auto"/>
        <w:left w:val="none" w:sz="0" w:space="0" w:color="auto"/>
        <w:bottom w:val="none" w:sz="0" w:space="0" w:color="auto"/>
        <w:right w:val="none" w:sz="0" w:space="0" w:color="auto"/>
      </w:divBdr>
    </w:div>
    <w:div w:id="1259944657">
      <w:bodyDiv w:val="1"/>
      <w:marLeft w:val="0"/>
      <w:marRight w:val="0"/>
      <w:marTop w:val="0"/>
      <w:marBottom w:val="0"/>
      <w:divBdr>
        <w:top w:val="none" w:sz="0" w:space="0" w:color="auto"/>
        <w:left w:val="none" w:sz="0" w:space="0" w:color="auto"/>
        <w:bottom w:val="none" w:sz="0" w:space="0" w:color="auto"/>
        <w:right w:val="none" w:sz="0" w:space="0" w:color="auto"/>
      </w:divBdr>
    </w:div>
    <w:div w:id="1268122554">
      <w:bodyDiv w:val="1"/>
      <w:marLeft w:val="0"/>
      <w:marRight w:val="0"/>
      <w:marTop w:val="0"/>
      <w:marBottom w:val="0"/>
      <w:divBdr>
        <w:top w:val="none" w:sz="0" w:space="0" w:color="auto"/>
        <w:left w:val="none" w:sz="0" w:space="0" w:color="auto"/>
        <w:bottom w:val="none" w:sz="0" w:space="0" w:color="auto"/>
        <w:right w:val="none" w:sz="0" w:space="0" w:color="auto"/>
      </w:divBdr>
    </w:div>
    <w:div w:id="1333069195">
      <w:bodyDiv w:val="1"/>
      <w:marLeft w:val="0"/>
      <w:marRight w:val="0"/>
      <w:marTop w:val="0"/>
      <w:marBottom w:val="0"/>
      <w:divBdr>
        <w:top w:val="none" w:sz="0" w:space="0" w:color="auto"/>
        <w:left w:val="none" w:sz="0" w:space="0" w:color="auto"/>
        <w:bottom w:val="none" w:sz="0" w:space="0" w:color="auto"/>
        <w:right w:val="none" w:sz="0" w:space="0" w:color="auto"/>
      </w:divBdr>
    </w:div>
    <w:div w:id="1333339311">
      <w:bodyDiv w:val="1"/>
      <w:marLeft w:val="0"/>
      <w:marRight w:val="0"/>
      <w:marTop w:val="0"/>
      <w:marBottom w:val="0"/>
      <w:divBdr>
        <w:top w:val="none" w:sz="0" w:space="0" w:color="auto"/>
        <w:left w:val="none" w:sz="0" w:space="0" w:color="auto"/>
        <w:bottom w:val="none" w:sz="0" w:space="0" w:color="auto"/>
        <w:right w:val="none" w:sz="0" w:space="0" w:color="auto"/>
      </w:divBdr>
    </w:div>
    <w:div w:id="1334725335">
      <w:bodyDiv w:val="1"/>
      <w:marLeft w:val="0"/>
      <w:marRight w:val="0"/>
      <w:marTop w:val="0"/>
      <w:marBottom w:val="0"/>
      <w:divBdr>
        <w:top w:val="none" w:sz="0" w:space="0" w:color="auto"/>
        <w:left w:val="none" w:sz="0" w:space="0" w:color="auto"/>
        <w:bottom w:val="none" w:sz="0" w:space="0" w:color="auto"/>
        <w:right w:val="none" w:sz="0" w:space="0" w:color="auto"/>
      </w:divBdr>
    </w:div>
    <w:div w:id="1360472616">
      <w:bodyDiv w:val="1"/>
      <w:marLeft w:val="0"/>
      <w:marRight w:val="0"/>
      <w:marTop w:val="0"/>
      <w:marBottom w:val="0"/>
      <w:divBdr>
        <w:top w:val="none" w:sz="0" w:space="0" w:color="auto"/>
        <w:left w:val="none" w:sz="0" w:space="0" w:color="auto"/>
        <w:bottom w:val="none" w:sz="0" w:space="0" w:color="auto"/>
        <w:right w:val="none" w:sz="0" w:space="0" w:color="auto"/>
      </w:divBdr>
    </w:div>
    <w:div w:id="1370107236">
      <w:bodyDiv w:val="1"/>
      <w:marLeft w:val="0"/>
      <w:marRight w:val="0"/>
      <w:marTop w:val="0"/>
      <w:marBottom w:val="0"/>
      <w:divBdr>
        <w:top w:val="none" w:sz="0" w:space="0" w:color="auto"/>
        <w:left w:val="none" w:sz="0" w:space="0" w:color="auto"/>
        <w:bottom w:val="none" w:sz="0" w:space="0" w:color="auto"/>
        <w:right w:val="none" w:sz="0" w:space="0" w:color="auto"/>
      </w:divBdr>
    </w:div>
    <w:div w:id="1375078942">
      <w:bodyDiv w:val="1"/>
      <w:marLeft w:val="0"/>
      <w:marRight w:val="0"/>
      <w:marTop w:val="0"/>
      <w:marBottom w:val="0"/>
      <w:divBdr>
        <w:top w:val="none" w:sz="0" w:space="0" w:color="auto"/>
        <w:left w:val="none" w:sz="0" w:space="0" w:color="auto"/>
        <w:bottom w:val="none" w:sz="0" w:space="0" w:color="auto"/>
        <w:right w:val="none" w:sz="0" w:space="0" w:color="auto"/>
      </w:divBdr>
    </w:div>
    <w:div w:id="1377194060">
      <w:bodyDiv w:val="1"/>
      <w:marLeft w:val="0"/>
      <w:marRight w:val="0"/>
      <w:marTop w:val="0"/>
      <w:marBottom w:val="0"/>
      <w:divBdr>
        <w:top w:val="none" w:sz="0" w:space="0" w:color="auto"/>
        <w:left w:val="none" w:sz="0" w:space="0" w:color="auto"/>
        <w:bottom w:val="none" w:sz="0" w:space="0" w:color="auto"/>
        <w:right w:val="none" w:sz="0" w:space="0" w:color="auto"/>
      </w:divBdr>
    </w:div>
    <w:div w:id="1397821993">
      <w:bodyDiv w:val="1"/>
      <w:marLeft w:val="0"/>
      <w:marRight w:val="0"/>
      <w:marTop w:val="0"/>
      <w:marBottom w:val="0"/>
      <w:divBdr>
        <w:top w:val="none" w:sz="0" w:space="0" w:color="auto"/>
        <w:left w:val="none" w:sz="0" w:space="0" w:color="auto"/>
        <w:bottom w:val="none" w:sz="0" w:space="0" w:color="auto"/>
        <w:right w:val="none" w:sz="0" w:space="0" w:color="auto"/>
      </w:divBdr>
    </w:div>
    <w:div w:id="1411152960">
      <w:bodyDiv w:val="1"/>
      <w:marLeft w:val="0"/>
      <w:marRight w:val="0"/>
      <w:marTop w:val="0"/>
      <w:marBottom w:val="0"/>
      <w:divBdr>
        <w:top w:val="none" w:sz="0" w:space="0" w:color="auto"/>
        <w:left w:val="none" w:sz="0" w:space="0" w:color="auto"/>
        <w:bottom w:val="none" w:sz="0" w:space="0" w:color="auto"/>
        <w:right w:val="none" w:sz="0" w:space="0" w:color="auto"/>
      </w:divBdr>
    </w:div>
    <w:div w:id="1416784109">
      <w:bodyDiv w:val="1"/>
      <w:marLeft w:val="0"/>
      <w:marRight w:val="0"/>
      <w:marTop w:val="0"/>
      <w:marBottom w:val="0"/>
      <w:divBdr>
        <w:top w:val="none" w:sz="0" w:space="0" w:color="auto"/>
        <w:left w:val="none" w:sz="0" w:space="0" w:color="auto"/>
        <w:bottom w:val="none" w:sz="0" w:space="0" w:color="auto"/>
        <w:right w:val="none" w:sz="0" w:space="0" w:color="auto"/>
      </w:divBdr>
    </w:div>
    <w:div w:id="1432513407">
      <w:bodyDiv w:val="1"/>
      <w:marLeft w:val="0"/>
      <w:marRight w:val="0"/>
      <w:marTop w:val="0"/>
      <w:marBottom w:val="0"/>
      <w:divBdr>
        <w:top w:val="none" w:sz="0" w:space="0" w:color="auto"/>
        <w:left w:val="none" w:sz="0" w:space="0" w:color="auto"/>
        <w:bottom w:val="none" w:sz="0" w:space="0" w:color="auto"/>
        <w:right w:val="none" w:sz="0" w:space="0" w:color="auto"/>
      </w:divBdr>
    </w:div>
    <w:div w:id="1435829928">
      <w:bodyDiv w:val="1"/>
      <w:marLeft w:val="0"/>
      <w:marRight w:val="0"/>
      <w:marTop w:val="0"/>
      <w:marBottom w:val="0"/>
      <w:divBdr>
        <w:top w:val="none" w:sz="0" w:space="0" w:color="auto"/>
        <w:left w:val="none" w:sz="0" w:space="0" w:color="auto"/>
        <w:bottom w:val="none" w:sz="0" w:space="0" w:color="auto"/>
        <w:right w:val="none" w:sz="0" w:space="0" w:color="auto"/>
      </w:divBdr>
    </w:div>
    <w:div w:id="1440373874">
      <w:bodyDiv w:val="1"/>
      <w:marLeft w:val="0"/>
      <w:marRight w:val="0"/>
      <w:marTop w:val="0"/>
      <w:marBottom w:val="0"/>
      <w:divBdr>
        <w:top w:val="none" w:sz="0" w:space="0" w:color="auto"/>
        <w:left w:val="none" w:sz="0" w:space="0" w:color="auto"/>
        <w:bottom w:val="none" w:sz="0" w:space="0" w:color="auto"/>
        <w:right w:val="none" w:sz="0" w:space="0" w:color="auto"/>
      </w:divBdr>
    </w:div>
    <w:div w:id="1478838294">
      <w:bodyDiv w:val="1"/>
      <w:marLeft w:val="0"/>
      <w:marRight w:val="0"/>
      <w:marTop w:val="0"/>
      <w:marBottom w:val="0"/>
      <w:divBdr>
        <w:top w:val="none" w:sz="0" w:space="0" w:color="auto"/>
        <w:left w:val="none" w:sz="0" w:space="0" w:color="auto"/>
        <w:bottom w:val="none" w:sz="0" w:space="0" w:color="auto"/>
        <w:right w:val="none" w:sz="0" w:space="0" w:color="auto"/>
      </w:divBdr>
    </w:div>
    <w:div w:id="1480463648">
      <w:bodyDiv w:val="1"/>
      <w:marLeft w:val="0"/>
      <w:marRight w:val="0"/>
      <w:marTop w:val="0"/>
      <w:marBottom w:val="0"/>
      <w:divBdr>
        <w:top w:val="none" w:sz="0" w:space="0" w:color="auto"/>
        <w:left w:val="none" w:sz="0" w:space="0" w:color="auto"/>
        <w:bottom w:val="none" w:sz="0" w:space="0" w:color="auto"/>
        <w:right w:val="none" w:sz="0" w:space="0" w:color="auto"/>
      </w:divBdr>
      <w:divsChild>
        <w:div w:id="2015107789">
          <w:marLeft w:val="0"/>
          <w:marRight w:val="0"/>
          <w:marTop w:val="0"/>
          <w:marBottom w:val="0"/>
          <w:divBdr>
            <w:top w:val="none" w:sz="0" w:space="0" w:color="auto"/>
            <w:left w:val="none" w:sz="0" w:space="0" w:color="auto"/>
            <w:bottom w:val="none" w:sz="0" w:space="0" w:color="auto"/>
            <w:right w:val="none" w:sz="0" w:space="0" w:color="auto"/>
          </w:divBdr>
        </w:div>
        <w:div w:id="1083913549">
          <w:marLeft w:val="0"/>
          <w:marRight w:val="0"/>
          <w:marTop w:val="0"/>
          <w:marBottom w:val="0"/>
          <w:divBdr>
            <w:top w:val="none" w:sz="0" w:space="0" w:color="auto"/>
            <w:left w:val="none" w:sz="0" w:space="0" w:color="auto"/>
            <w:bottom w:val="none" w:sz="0" w:space="0" w:color="auto"/>
            <w:right w:val="none" w:sz="0" w:space="0" w:color="auto"/>
          </w:divBdr>
        </w:div>
        <w:div w:id="1360201225">
          <w:marLeft w:val="0"/>
          <w:marRight w:val="0"/>
          <w:marTop w:val="0"/>
          <w:marBottom w:val="0"/>
          <w:divBdr>
            <w:top w:val="none" w:sz="0" w:space="0" w:color="auto"/>
            <w:left w:val="none" w:sz="0" w:space="0" w:color="auto"/>
            <w:bottom w:val="none" w:sz="0" w:space="0" w:color="auto"/>
            <w:right w:val="none" w:sz="0" w:space="0" w:color="auto"/>
          </w:divBdr>
        </w:div>
        <w:div w:id="226646736">
          <w:marLeft w:val="0"/>
          <w:marRight w:val="0"/>
          <w:marTop w:val="0"/>
          <w:marBottom w:val="0"/>
          <w:divBdr>
            <w:top w:val="none" w:sz="0" w:space="0" w:color="auto"/>
            <w:left w:val="none" w:sz="0" w:space="0" w:color="auto"/>
            <w:bottom w:val="none" w:sz="0" w:space="0" w:color="auto"/>
            <w:right w:val="none" w:sz="0" w:space="0" w:color="auto"/>
          </w:divBdr>
        </w:div>
        <w:div w:id="1989357331">
          <w:marLeft w:val="0"/>
          <w:marRight w:val="0"/>
          <w:marTop w:val="0"/>
          <w:marBottom w:val="0"/>
          <w:divBdr>
            <w:top w:val="none" w:sz="0" w:space="0" w:color="auto"/>
            <w:left w:val="none" w:sz="0" w:space="0" w:color="auto"/>
            <w:bottom w:val="none" w:sz="0" w:space="0" w:color="auto"/>
            <w:right w:val="none" w:sz="0" w:space="0" w:color="auto"/>
          </w:divBdr>
        </w:div>
        <w:div w:id="106900563">
          <w:marLeft w:val="0"/>
          <w:marRight w:val="0"/>
          <w:marTop w:val="0"/>
          <w:marBottom w:val="0"/>
          <w:divBdr>
            <w:top w:val="none" w:sz="0" w:space="0" w:color="auto"/>
            <w:left w:val="none" w:sz="0" w:space="0" w:color="auto"/>
            <w:bottom w:val="none" w:sz="0" w:space="0" w:color="auto"/>
            <w:right w:val="none" w:sz="0" w:space="0" w:color="auto"/>
          </w:divBdr>
        </w:div>
        <w:div w:id="148055566">
          <w:marLeft w:val="0"/>
          <w:marRight w:val="0"/>
          <w:marTop w:val="0"/>
          <w:marBottom w:val="0"/>
          <w:divBdr>
            <w:top w:val="none" w:sz="0" w:space="0" w:color="auto"/>
            <w:left w:val="none" w:sz="0" w:space="0" w:color="auto"/>
            <w:bottom w:val="none" w:sz="0" w:space="0" w:color="auto"/>
            <w:right w:val="none" w:sz="0" w:space="0" w:color="auto"/>
          </w:divBdr>
        </w:div>
        <w:div w:id="2105416956">
          <w:marLeft w:val="0"/>
          <w:marRight w:val="0"/>
          <w:marTop w:val="0"/>
          <w:marBottom w:val="0"/>
          <w:divBdr>
            <w:top w:val="none" w:sz="0" w:space="0" w:color="auto"/>
            <w:left w:val="none" w:sz="0" w:space="0" w:color="auto"/>
            <w:bottom w:val="none" w:sz="0" w:space="0" w:color="auto"/>
            <w:right w:val="none" w:sz="0" w:space="0" w:color="auto"/>
          </w:divBdr>
        </w:div>
        <w:div w:id="74591615">
          <w:marLeft w:val="0"/>
          <w:marRight w:val="0"/>
          <w:marTop w:val="0"/>
          <w:marBottom w:val="0"/>
          <w:divBdr>
            <w:top w:val="none" w:sz="0" w:space="0" w:color="auto"/>
            <w:left w:val="none" w:sz="0" w:space="0" w:color="auto"/>
            <w:bottom w:val="none" w:sz="0" w:space="0" w:color="auto"/>
            <w:right w:val="none" w:sz="0" w:space="0" w:color="auto"/>
          </w:divBdr>
        </w:div>
        <w:div w:id="1857692700">
          <w:marLeft w:val="0"/>
          <w:marRight w:val="0"/>
          <w:marTop w:val="0"/>
          <w:marBottom w:val="0"/>
          <w:divBdr>
            <w:top w:val="none" w:sz="0" w:space="0" w:color="auto"/>
            <w:left w:val="none" w:sz="0" w:space="0" w:color="auto"/>
            <w:bottom w:val="none" w:sz="0" w:space="0" w:color="auto"/>
            <w:right w:val="none" w:sz="0" w:space="0" w:color="auto"/>
          </w:divBdr>
        </w:div>
        <w:div w:id="1519270101">
          <w:marLeft w:val="0"/>
          <w:marRight w:val="0"/>
          <w:marTop w:val="0"/>
          <w:marBottom w:val="0"/>
          <w:divBdr>
            <w:top w:val="none" w:sz="0" w:space="0" w:color="auto"/>
            <w:left w:val="none" w:sz="0" w:space="0" w:color="auto"/>
            <w:bottom w:val="none" w:sz="0" w:space="0" w:color="auto"/>
            <w:right w:val="none" w:sz="0" w:space="0" w:color="auto"/>
          </w:divBdr>
        </w:div>
        <w:div w:id="1428769398">
          <w:marLeft w:val="0"/>
          <w:marRight w:val="0"/>
          <w:marTop w:val="0"/>
          <w:marBottom w:val="0"/>
          <w:divBdr>
            <w:top w:val="none" w:sz="0" w:space="0" w:color="auto"/>
            <w:left w:val="none" w:sz="0" w:space="0" w:color="auto"/>
            <w:bottom w:val="none" w:sz="0" w:space="0" w:color="auto"/>
            <w:right w:val="none" w:sz="0" w:space="0" w:color="auto"/>
          </w:divBdr>
        </w:div>
        <w:div w:id="596449561">
          <w:marLeft w:val="0"/>
          <w:marRight w:val="0"/>
          <w:marTop w:val="0"/>
          <w:marBottom w:val="0"/>
          <w:divBdr>
            <w:top w:val="none" w:sz="0" w:space="0" w:color="auto"/>
            <w:left w:val="none" w:sz="0" w:space="0" w:color="auto"/>
            <w:bottom w:val="none" w:sz="0" w:space="0" w:color="auto"/>
            <w:right w:val="none" w:sz="0" w:space="0" w:color="auto"/>
          </w:divBdr>
        </w:div>
        <w:div w:id="1860003448">
          <w:marLeft w:val="0"/>
          <w:marRight w:val="0"/>
          <w:marTop w:val="0"/>
          <w:marBottom w:val="0"/>
          <w:divBdr>
            <w:top w:val="none" w:sz="0" w:space="0" w:color="auto"/>
            <w:left w:val="none" w:sz="0" w:space="0" w:color="auto"/>
            <w:bottom w:val="none" w:sz="0" w:space="0" w:color="auto"/>
            <w:right w:val="none" w:sz="0" w:space="0" w:color="auto"/>
          </w:divBdr>
        </w:div>
        <w:div w:id="599408212">
          <w:marLeft w:val="0"/>
          <w:marRight w:val="0"/>
          <w:marTop w:val="0"/>
          <w:marBottom w:val="0"/>
          <w:divBdr>
            <w:top w:val="none" w:sz="0" w:space="0" w:color="auto"/>
            <w:left w:val="none" w:sz="0" w:space="0" w:color="auto"/>
            <w:bottom w:val="none" w:sz="0" w:space="0" w:color="auto"/>
            <w:right w:val="none" w:sz="0" w:space="0" w:color="auto"/>
          </w:divBdr>
        </w:div>
        <w:div w:id="1028795686">
          <w:marLeft w:val="0"/>
          <w:marRight w:val="0"/>
          <w:marTop w:val="0"/>
          <w:marBottom w:val="0"/>
          <w:divBdr>
            <w:top w:val="none" w:sz="0" w:space="0" w:color="auto"/>
            <w:left w:val="none" w:sz="0" w:space="0" w:color="auto"/>
            <w:bottom w:val="none" w:sz="0" w:space="0" w:color="auto"/>
            <w:right w:val="none" w:sz="0" w:space="0" w:color="auto"/>
          </w:divBdr>
        </w:div>
        <w:div w:id="675765001">
          <w:marLeft w:val="0"/>
          <w:marRight w:val="0"/>
          <w:marTop w:val="0"/>
          <w:marBottom w:val="0"/>
          <w:divBdr>
            <w:top w:val="none" w:sz="0" w:space="0" w:color="auto"/>
            <w:left w:val="none" w:sz="0" w:space="0" w:color="auto"/>
            <w:bottom w:val="none" w:sz="0" w:space="0" w:color="auto"/>
            <w:right w:val="none" w:sz="0" w:space="0" w:color="auto"/>
          </w:divBdr>
        </w:div>
        <w:div w:id="433670696">
          <w:marLeft w:val="0"/>
          <w:marRight w:val="0"/>
          <w:marTop w:val="0"/>
          <w:marBottom w:val="0"/>
          <w:divBdr>
            <w:top w:val="none" w:sz="0" w:space="0" w:color="auto"/>
            <w:left w:val="none" w:sz="0" w:space="0" w:color="auto"/>
            <w:bottom w:val="none" w:sz="0" w:space="0" w:color="auto"/>
            <w:right w:val="none" w:sz="0" w:space="0" w:color="auto"/>
          </w:divBdr>
        </w:div>
        <w:div w:id="1810004885">
          <w:marLeft w:val="0"/>
          <w:marRight w:val="0"/>
          <w:marTop w:val="0"/>
          <w:marBottom w:val="0"/>
          <w:divBdr>
            <w:top w:val="none" w:sz="0" w:space="0" w:color="auto"/>
            <w:left w:val="none" w:sz="0" w:space="0" w:color="auto"/>
            <w:bottom w:val="none" w:sz="0" w:space="0" w:color="auto"/>
            <w:right w:val="none" w:sz="0" w:space="0" w:color="auto"/>
          </w:divBdr>
        </w:div>
        <w:div w:id="695540212">
          <w:marLeft w:val="0"/>
          <w:marRight w:val="0"/>
          <w:marTop w:val="0"/>
          <w:marBottom w:val="0"/>
          <w:divBdr>
            <w:top w:val="none" w:sz="0" w:space="0" w:color="auto"/>
            <w:left w:val="none" w:sz="0" w:space="0" w:color="auto"/>
            <w:bottom w:val="none" w:sz="0" w:space="0" w:color="auto"/>
            <w:right w:val="none" w:sz="0" w:space="0" w:color="auto"/>
          </w:divBdr>
        </w:div>
        <w:div w:id="1009330198">
          <w:marLeft w:val="0"/>
          <w:marRight w:val="0"/>
          <w:marTop w:val="0"/>
          <w:marBottom w:val="0"/>
          <w:divBdr>
            <w:top w:val="none" w:sz="0" w:space="0" w:color="auto"/>
            <w:left w:val="none" w:sz="0" w:space="0" w:color="auto"/>
            <w:bottom w:val="none" w:sz="0" w:space="0" w:color="auto"/>
            <w:right w:val="none" w:sz="0" w:space="0" w:color="auto"/>
          </w:divBdr>
        </w:div>
        <w:div w:id="1622495730">
          <w:marLeft w:val="0"/>
          <w:marRight w:val="0"/>
          <w:marTop w:val="0"/>
          <w:marBottom w:val="0"/>
          <w:divBdr>
            <w:top w:val="none" w:sz="0" w:space="0" w:color="auto"/>
            <w:left w:val="none" w:sz="0" w:space="0" w:color="auto"/>
            <w:bottom w:val="none" w:sz="0" w:space="0" w:color="auto"/>
            <w:right w:val="none" w:sz="0" w:space="0" w:color="auto"/>
          </w:divBdr>
        </w:div>
        <w:div w:id="1538195614">
          <w:marLeft w:val="0"/>
          <w:marRight w:val="0"/>
          <w:marTop w:val="0"/>
          <w:marBottom w:val="0"/>
          <w:divBdr>
            <w:top w:val="none" w:sz="0" w:space="0" w:color="auto"/>
            <w:left w:val="none" w:sz="0" w:space="0" w:color="auto"/>
            <w:bottom w:val="none" w:sz="0" w:space="0" w:color="auto"/>
            <w:right w:val="none" w:sz="0" w:space="0" w:color="auto"/>
          </w:divBdr>
        </w:div>
        <w:div w:id="911965265">
          <w:marLeft w:val="0"/>
          <w:marRight w:val="0"/>
          <w:marTop w:val="0"/>
          <w:marBottom w:val="0"/>
          <w:divBdr>
            <w:top w:val="none" w:sz="0" w:space="0" w:color="auto"/>
            <w:left w:val="none" w:sz="0" w:space="0" w:color="auto"/>
            <w:bottom w:val="none" w:sz="0" w:space="0" w:color="auto"/>
            <w:right w:val="none" w:sz="0" w:space="0" w:color="auto"/>
          </w:divBdr>
        </w:div>
        <w:div w:id="1474172535">
          <w:marLeft w:val="0"/>
          <w:marRight w:val="0"/>
          <w:marTop w:val="0"/>
          <w:marBottom w:val="0"/>
          <w:divBdr>
            <w:top w:val="none" w:sz="0" w:space="0" w:color="auto"/>
            <w:left w:val="none" w:sz="0" w:space="0" w:color="auto"/>
            <w:bottom w:val="none" w:sz="0" w:space="0" w:color="auto"/>
            <w:right w:val="none" w:sz="0" w:space="0" w:color="auto"/>
          </w:divBdr>
        </w:div>
        <w:div w:id="1626233054">
          <w:marLeft w:val="0"/>
          <w:marRight w:val="0"/>
          <w:marTop w:val="0"/>
          <w:marBottom w:val="0"/>
          <w:divBdr>
            <w:top w:val="none" w:sz="0" w:space="0" w:color="auto"/>
            <w:left w:val="none" w:sz="0" w:space="0" w:color="auto"/>
            <w:bottom w:val="none" w:sz="0" w:space="0" w:color="auto"/>
            <w:right w:val="none" w:sz="0" w:space="0" w:color="auto"/>
          </w:divBdr>
        </w:div>
        <w:div w:id="1393624153">
          <w:marLeft w:val="0"/>
          <w:marRight w:val="0"/>
          <w:marTop w:val="0"/>
          <w:marBottom w:val="0"/>
          <w:divBdr>
            <w:top w:val="none" w:sz="0" w:space="0" w:color="auto"/>
            <w:left w:val="none" w:sz="0" w:space="0" w:color="auto"/>
            <w:bottom w:val="none" w:sz="0" w:space="0" w:color="auto"/>
            <w:right w:val="none" w:sz="0" w:space="0" w:color="auto"/>
          </w:divBdr>
        </w:div>
        <w:div w:id="1111045139">
          <w:marLeft w:val="0"/>
          <w:marRight w:val="0"/>
          <w:marTop w:val="0"/>
          <w:marBottom w:val="0"/>
          <w:divBdr>
            <w:top w:val="none" w:sz="0" w:space="0" w:color="auto"/>
            <w:left w:val="none" w:sz="0" w:space="0" w:color="auto"/>
            <w:bottom w:val="none" w:sz="0" w:space="0" w:color="auto"/>
            <w:right w:val="none" w:sz="0" w:space="0" w:color="auto"/>
          </w:divBdr>
        </w:div>
      </w:divsChild>
    </w:div>
    <w:div w:id="1485001732">
      <w:bodyDiv w:val="1"/>
      <w:marLeft w:val="0"/>
      <w:marRight w:val="0"/>
      <w:marTop w:val="0"/>
      <w:marBottom w:val="0"/>
      <w:divBdr>
        <w:top w:val="none" w:sz="0" w:space="0" w:color="auto"/>
        <w:left w:val="none" w:sz="0" w:space="0" w:color="auto"/>
        <w:bottom w:val="none" w:sz="0" w:space="0" w:color="auto"/>
        <w:right w:val="none" w:sz="0" w:space="0" w:color="auto"/>
      </w:divBdr>
    </w:div>
    <w:div w:id="1540236968">
      <w:bodyDiv w:val="1"/>
      <w:marLeft w:val="0"/>
      <w:marRight w:val="0"/>
      <w:marTop w:val="0"/>
      <w:marBottom w:val="0"/>
      <w:divBdr>
        <w:top w:val="none" w:sz="0" w:space="0" w:color="auto"/>
        <w:left w:val="none" w:sz="0" w:space="0" w:color="auto"/>
        <w:bottom w:val="none" w:sz="0" w:space="0" w:color="auto"/>
        <w:right w:val="none" w:sz="0" w:space="0" w:color="auto"/>
      </w:divBdr>
      <w:divsChild>
        <w:div w:id="1939362133">
          <w:marLeft w:val="0"/>
          <w:marRight w:val="0"/>
          <w:marTop w:val="0"/>
          <w:marBottom w:val="0"/>
          <w:divBdr>
            <w:top w:val="none" w:sz="0" w:space="0" w:color="auto"/>
            <w:left w:val="none" w:sz="0" w:space="0" w:color="auto"/>
            <w:bottom w:val="none" w:sz="0" w:space="0" w:color="auto"/>
            <w:right w:val="none" w:sz="0" w:space="0" w:color="auto"/>
          </w:divBdr>
        </w:div>
      </w:divsChild>
    </w:div>
    <w:div w:id="1585412264">
      <w:bodyDiv w:val="1"/>
      <w:marLeft w:val="0"/>
      <w:marRight w:val="0"/>
      <w:marTop w:val="0"/>
      <w:marBottom w:val="0"/>
      <w:divBdr>
        <w:top w:val="none" w:sz="0" w:space="0" w:color="auto"/>
        <w:left w:val="none" w:sz="0" w:space="0" w:color="auto"/>
        <w:bottom w:val="none" w:sz="0" w:space="0" w:color="auto"/>
        <w:right w:val="none" w:sz="0" w:space="0" w:color="auto"/>
      </w:divBdr>
    </w:div>
    <w:div w:id="1607537698">
      <w:bodyDiv w:val="1"/>
      <w:marLeft w:val="0"/>
      <w:marRight w:val="0"/>
      <w:marTop w:val="0"/>
      <w:marBottom w:val="0"/>
      <w:divBdr>
        <w:top w:val="none" w:sz="0" w:space="0" w:color="auto"/>
        <w:left w:val="none" w:sz="0" w:space="0" w:color="auto"/>
        <w:bottom w:val="none" w:sz="0" w:space="0" w:color="auto"/>
        <w:right w:val="none" w:sz="0" w:space="0" w:color="auto"/>
      </w:divBdr>
    </w:div>
    <w:div w:id="1613050548">
      <w:bodyDiv w:val="1"/>
      <w:marLeft w:val="0"/>
      <w:marRight w:val="0"/>
      <w:marTop w:val="0"/>
      <w:marBottom w:val="0"/>
      <w:divBdr>
        <w:top w:val="none" w:sz="0" w:space="0" w:color="auto"/>
        <w:left w:val="none" w:sz="0" w:space="0" w:color="auto"/>
        <w:bottom w:val="none" w:sz="0" w:space="0" w:color="auto"/>
        <w:right w:val="none" w:sz="0" w:space="0" w:color="auto"/>
      </w:divBdr>
    </w:div>
    <w:div w:id="1626040221">
      <w:bodyDiv w:val="1"/>
      <w:marLeft w:val="0"/>
      <w:marRight w:val="0"/>
      <w:marTop w:val="0"/>
      <w:marBottom w:val="0"/>
      <w:divBdr>
        <w:top w:val="none" w:sz="0" w:space="0" w:color="auto"/>
        <w:left w:val="none" w:sz="0" w:space="0" w:color="auto"/>
        <w:bottom w:val="none" w:sz="0" w:space="0" w:color="auto"/>
        <w:right w:val="none" w:sz="0" w:space="0" w:color="auto"/>
      </w:divBdr>
    </w:div>
    <w:div w:id="1639460490">
      <w:bodyDiv w:val="1"/>
      <w:marLeft w:val="0"/>
      <w:marRight w:val="0"/>
      <w:marTop w:val="0"/>
      <w:marBottom w:val="0"/>
      <w:divBdr>
        <w:top w:val="none" w:sz="0" w:space="0" w:color="auto"/>
        <w:left w:val="none" w:sz="0" w:space="0" w:color="auto"/>
        <w:bottom w:val="none" w:sz="0" w:space="0" w:color="auto"/>
        <w:right w:val="none" w:sz="0" w:space="0" w:color="auto"/>
      </w:divBdr>
    </w:div>
    <w:div w:id="1640920190">
      <w:bodyDiv w:val="1"/>
      <w:marLeft w:val="0"/>
      <w:marRight w:val="0"/>
      <w:marTop w:val="0"/>
      <w:marBottom w:val="0"/>
      <w:divBdr>
        <w:top w:val="none" w:sz="0" w:space="0" w:color="auto"/>
        <w:left w:val="none" w:sz="0" w:space="0" w:color="auto"/>
        <w:bottom w:val="none" w:sz="0" w:space="0" w:color="auto"/>
        <w:right w:val="none" w:sz="0" w:space="0" w:color="auto"/>
      </w:divBdr>
    </w:div>
    <w:div w:id="1643463104">
      <w:bodyDiv w:val="1"/>
      <w:marLeft w:val="0"/>
      <w:marRight w:val="0"/>
      <w:marTop w:val="0"/>
      <w:marBottom w:val="0"/>
      <w:divBdr>
        <w:top w:val="none" w:sz="0" w:space="0" w:color="auto"/>
        <w:left w:val="none" w:sz="0" w:space="0" w:color="auto"/>
        <w:bottom w:val="none" w:sz="0" w:space="0" w:color="auto"/>
        <w:right w:val="none" w:sz="0" w:space="0" w:color="auto"/>
      </w:divBdr>
    </w:div>
    <w:div w:id="1716663629">
      <w:bodyDiv w:val="1"/>
      <w:marLeft w:val="0"/>
      <w:marRight w:val="0"/>
      <w:marTop w:val="0"/>
      <w:marBottom w:val="0"/>
      <w:divBdr>
        <w:top w:val="none" w:sz="0" w:space="0" w:color="auto"/>
        <w:left w:val="none" w:sz="0" w:space="0" w:color="auto"/>
        <w:bottom w:val="none" w:sz="0" w:space="0" w:color="auto"/>
        <w:right w:val="none" w:sz="0" w:space="0" w:color="auto"/>
      </w:divBdr>
    </w:div>
    <w:div w:id="1721787522">
      <w:bodyDiv w:val="1"/>
      <w:marLeft w:val="0"/>
      <w:marRight w:val="0"/>
      <w:marTop w:val="0"/>
      <w:marBottom w:val="0"/>
      <w:divBdr>
        <w:top w:val="none" w:sz="0" w:space="0" w:color="auto"/>
        <w:left w:val="none" w:sz="0" w:space="0" w:color="auto"/>
        <w:bottom w:val="none" w:sz="0" w:space="0" w:color="auto"/>
        <w:right w:val="none" w:sz="0" w:space="0" w:color="auto"/>
      </w:divBdr>
    </w:div>
    <w:div w:id="1735472112">
      <w:bodyDiv w:val="1"/>
      <w:marLeft w:val="0"/>
      <w:marRight w:val="0"/>
      <w:marTop w:val="0"/>
      <w:marBottom w:val="0"/>
      <w:divBdr>
        <w:top w:val="none" w:sz="0" w:space="0" w:color="auto"/>
        <w:left w:val="none" w:sz="0" w:space="0" w:color="auto"/>
        <w:bottom w:val="none" w:sz="0" w:space="0" w:color="auto"/>
        <w:right w:val="none" w:sz="0" w:space="0" w:color="auto"/>
      </w:divBdr>
    </w:div>
    <w:div w:id="1830756170">
      <w:bodyDiv w:val="1"/>
      <w:marLeft w:val="0"/>
      <w:marRight w:val="0"/>
      <w:marTop w:val="0"/>
      <w:marBottom w:val="0"/>
      <w:divBdr>
        <w:top w:val="none" w:sz="0" w:space="0" w:color="auto"/>
        <w:left w:val="none" w:sz="0" w:space="0" w:color="auto"/>
        <w:bottom w:val="none" w:sz="0" w:space="0" w:color="auto"/>
        <w:right w:val="none" w:sz="0" w:space="0" w:color="auto"/>
      </w:divBdr>
      <w:divsChild>
        <w:div w:id="1945188025">
          <w:marLeft w:val="0"/>
          <w:marRight w:val="0"/>
          <w:marTop w:val="0"/>
          <w:marBottom w:val="0"/>
          <w:divBdr>
            <w:top w:val="none" w:sz="0" w:space="0" w:color="auto"/>
            <w:left w:val="none" w:sz="0" w:space="0" w:color="auto"/>
            <w:bottom w:val="none" w:sz="0" w:space="0" w:color="auto"/>
            <w:right w:val="none" w:sz="0" w:space="0" w:color="auto"/>
          </w:divBdr>
        </w:div>
      </w:divsChild>
    </w:div>
    <w:div w:id="1845895735">
      <w:bodyDiv w:val="1"/>
      <w:marLeft w:val="0"/>
      <w:marRight w:val="0"/>
      <w:marTop w:val="0"/>
      <w:marBottom w:val="0"/>
      <w:divBdr>
        <w:top w:val="none" w:sz="0" w:space="0" w:color="auto"/>
        <w:left w:val="none" w:sz="0" w:space="0" w:color="auto"/>
        <w:bottom w:val="none" w:sz="0" w:space="0" w:color="auto"/>
        <w:right w:val="none" w:sz="0" w:space="0" w:color="auto"/>
      </w:divBdr>
    </w:div>
    <w:div w:id="1848329224">
      <w:bodyDiv w:val="1"/>
      <w:marLeft w:val="0"/>
      <w:marRight w:val="0"/>
      <w:marTop w:val="0"/>
      <w:marBottom w:val="0"/>
      <w:divBdr>
        <w:top w:val="none" w:sz="0" w:space="0" w:color="auto"/>
        <w:left w:val="none" w:sz="0" w:space="0" w:color="auto"/>
        <w:bottom w:val="none" w:sz="0" w:space="0" w:color="auto"/>
        <w:right w:val="none" w:sz="0" w:space="0" w:color="auto"/>
      </w:divBdr>
    </w:div>
    <w:div w:id="1900743742">
      <w:bodyDiv w:val="1"/>
      <w:marLeft w:val="0"/>
      <w:marRight w:val="0"/>
      <w:marTop w:val="0"/>
      <w:marBottom w:val="0"/>
      <w:divBdr>
        <w:top w:val="none" w:sz="0" w:space="0" w:color="auto"/>
        <w:left w:val="none" w:sz="0" w:space="0" w:color="auto"/>
        <w:bottom w:val="none" w:sz="0" w:space="0" w:color="auto"/>
        <w:right w:val="none" w:sz="0" w:space="0" w:color="auto"/>
      </w:divBdr>
    </w:div>
    <w:div w:id="1941908939">
      <w:bodyDiv w:val="1"/>
      <w:marLeft w:val="0"/>
      <w:marRight w:val="0"/>
      <w:marTop w:val="0"/>
      <w:marBottom w:val="0"/>
      <w:divBdr>
        <w:top w:val="none" w:sz="0" w:space="0" w:color="auto"/>
        <w:left w:val="none" w:sz="0" w:space="0" w:color="auto"/>
        <w:bottom w:val="none" w:sz="0" w:space="0" w:color="auto"/>
        <w:right w:val="none" w:sz="0" w:space="0" w:color="auto"/>
      </w:divBdr>
    </w:div>
    <w:div w:id="1951280249">
      <w:bodyDiv w:val="1"/>
      <w:marLeft w:val="0"/>
      <w:marRight w:val="0"/>
      <w:marTop w:val="0"/>
      <w:marBottom w:val="0"/>
      <w:divBdr>
        <w:top w:val="none" w:sz="0" w:space="0" w:color="auto"/>
        <w:left w:val="none" w:sz="0" w:space="0" w:color="auto"/>
        <w:bottom w:val="none" w:sz="0" w:space="0" w:color="auto"/>
        <w:right w:val="none" w:sz="0" w:space="0" w:color="auto"/>
      </w:divBdr>
    </w:div>
    <w:div w:id="1960840755">
      <w:bodyDiv w:val="1"/>
      <w:marLeft w:val="0"/>
      <w:marRight w:val="0"/>
      <w:marTop w:val="0"/>
      <w:marBottom w:val="0"/>
      <w:divBdr>
        <w:top w:val="none" w:sz="0" w:space="0" w:color="auto"/>
        <w:left w:val="none" w:sz="0" w:space="0" w:color="auto"/>
        <w:bottom w:val="none" w:sz="0" w:space="0" w:color="auto"/>
        <w:right w:val="none" w:sz="0" w:space="0" w:color="auto"/>
      </w:divBdr>
    </w:div>
    <w:div w:id="1969241087">
      <w:bodyDiv w:val="1"/>
      <w:marLeft w:val="0"/>
      <w:marRight w:val="0"/>
      <w:marTop w:val="0"/>
      <w:marBottom w:val="0"/>
      <w:divBdr>
        <w:top w:val="none" w:sz="0" w:space="0" w:color="auto"/>
        <w:left w:val="none" w:sz="0" w:space="0" w:color="auto"/>
        <w:bottom w:val="none" w:sz="0" w:space="0" w:color="auto"/>
        <w:right w:val="none" w:sz="0" w:space="0" w:color="auto"/>
      </w:divBdr>
    </w:div>
    <w:div w:id="1974358676">
      <w:bodyDiv w:val="1"/>
      <w:marLeft w:val="0"/>
      <w:marRight w:val="0"/>
      <w:marTop w:val="0"/>
      <w:marBottom w:val="0"/>
      <w:divBdr>
        <w:top w:val="none" w:sz="0" w:space="0" w:color="auto"/>
        <w:left w:val="none" w:sz="0" w:space="0" w:color="auto"/>
        <w:bottom w:val="none" w:sz="0" w:space="0" w:color="auto"/>
        <w:right w:val="none" w:sz="0" w:space="0" w:color="auto"/>
      </w:divBdr>
    </w:div>
    <w:div w:id="1996177939">
      <w:bodyDiv w:val="1"/>
      <w:marLeft w:val="0"/>
      <w:marRight w:val="0"/>
      <w:marTop w:val="0"/>
      <w:marBottom w:val="0"/>
      <w:divBdr>
        <w:top w:val="none" w:sz="0" w:space="0" w:color="auto"/>
        <w:left w:val="none" w:sz="0" w:space="0" w:color="auto"/>
        <w:bottom w:val="none" w:sz="0" w:space="0" w:color="auto"/>
        <w:right w:val="none" w:sz="0" w:space="0" w:color="auto"/>
      </w:divBdr>
    </w:div>
    <w:div w:id="2024430195">
      <w:bodyDiv w:val="1"/>
      <w:marLeft w:val="0"/>
      <w:marRight w:val="0"/>
      <w:marTop w:val="0"/>
      <w:marBottom w:val="0"/>
      <w:divBdr>
        <w:top w:val="none" w:sz="0" w:space="0" w:color="auto"/>
        <w:left w:val="none" w:sz="0" w:space="0" w:color="auto"/>
        <w:bottom w:val="none" w:sz="0" w:space="0" w:color="auto"/>
        <w:right w:val="none" w:sz="0" w:space="0" w:color="auto"/>
      </w:divBdr>
    </w:div>
    <w:div w:id="2025279913">
      <w:bodyDiv w:val="1"/>
      <w:marLeft w:val="0"/>
      <w:marRight w:val="0"/>
      <w:marTop w:val="0"/>
      <w:marBottom w:val="0"/>
      <w:divBdr>
        <w:top w:val="none" w:sz="0" w:space="0" w:color="auto"/>
        <w:left w:val="none" w:sz="0" w:space="0" w:color="auto"/>
        <w:bottom w:val="none" w:sz="0" w:space="0" w:color="auto"/>
        <w:right w:val="none" w:sz="0" w:space="0" w:color="auto"/>
      </w:divBdr>
    </w:div>
    <w:div w:id="2027057546">
      <w:bodyDiv w:val="1"/>
      <w:marLeft w:val="0"/>
      <w:marRight w:val="0"/>
      <w:marTop w:val="0"/>
      <w:marBottom w:val="0"/>
      <w:divBdr>
        <w:top w:val="none" w:sz="0" w:space="0" w:color="auto"/>
        <w:left w:val="none" w:sz="0" w:space="0" w:color="auto"/>
        <w:bottom w:val="none" w:sz="0" w:space="0" w:color="auto"/>
        <w:right w:val="none" w:sz="0" w:space="0" w:color="auto"/>
      </w:divBdr>
    </w:div>
    <w:div w:id="2028748340">
      <w:bodyDiv w:val="1"/>
      <w:marLeft w:val="0"/>
      <w:marRight w:val="0"/>
      <w:marTop w:val="0"/>
      <w:marBottom w:val="0"/>
      <w:divBdr>
        <w:top w:val="none" w:sz="0" w:space="0" w:color="auto"/>
        <w:left w:val="none" w:sz="0" w:space="0" w:color="auto"/>
        <w:bottom w:val="none" w:sz="0" w:space="0" w:color="auto"/>
        <w:right w:val="none" w:sz="0" w:space="0" w:color="auto"/>
      </w:divBdr>
    </w:div>
    <w:div w:id="2042508913">
      <w:bodyDiv w:val="1"/>
      <w:marLeft w:val="0"/>
      <w:marRight w:val="0"/>
      <w:marTop w:val="0"/>
      <w:marBottom w:val="0"/>
      <w:divBdr>
        <w:top w:val="none" w:sz="0" w:space="0" w:color="auto"/>
        <w:left w:val="none" w:sz="0" w:space="0" w:color="auto"/>
        <w:bottom w:val="none" w:sz="0" w:space="0" w:color="auto"/>
        <w:right w:val="none" w:sz="0" w:space="0" w:color="auto"/>
      </w:divBdr>
    </w:div>
    <w:div w:id="2077244476">
      <w:bodyDiv w:val="1"/>
      <w:marLeft w:val="0"/>
      <w:marRight w:val="0"/>
      <w:marTop w:val="0"/>
      <w:marBottom w:val="0"/>
      <w:divBdr>
        <w:top w:val="none" w:sz="0" w:space="0" w:color="auto"/>
        <w:left w:val="none" w:sz="0" w:space="0" w:color="auto"/>
        <w:bottom w:val="none" w:sz="0" w:space="0" w:color="auto"/>
        <w:right w:val="none" w:sz="0" w:space="0" w:color="auto"/>
      </w:divBdr>
    </w:div>
    <w:div w:id="2081974369">
      <w:bodyDiv w:val="1"/>
      <w:marLeft w:val="0"/>
      <w:marRight w:val="0"/>
      <w:marTop w:val="0"/>
      <w:marBottom w:val="0"/>
      <w:divBdr>
        <w:top w:val="none" w:sz="0" w:space="0" w:color="auto"/>
        <w:left w:val="none" w:sz="0" w:space="0" w:color="auto"/>
        <w:bottom w:val="none" w:sz="0" w:space="0" w:color="auto"/>
        <w:right w:val="none" w:sz="0" w:space="0" w:color="auto"/>
      </w:divBdr>
    </w:div>
    <w:div w:id="2100640954">
      <w:bodyDiv w:val="1"/>
      <w:marLeft w:val="0"/>
      <w:marRight w:val="0"/>
      <w:marTop w:val="0"/>
      <w:marBottom w:val="0"/>
      <w:divBdr>
        <w:top w:val="none" w:sz="0" w:space="0" w:color="auto"/>
        <w:left w:val="none" w:sz="0" w:space="0" w:color="auto"/>
        <w:bottom w:val="none" w:sz="0" w:space="0" w:color="auto"/>
        <w:right w:val="none" w:sz="0" w:space="0" w:color="auto"/>
      </w:divBdr>
    </w:div>
    <w:div w:id="2102145288">
      <w:bodyDiv w:val="1"/>
      <w:marLeft w:val="0"/>
      <w:marRight w:val="0"/>
      <w:marTop w:val="0"/>
      <w:marBottom w:val="0"/>
      <w:divBdr>
        <w:top w:val="none" w:sz="0" w:space="0" w:color="auto"/>
        <w:left w:val="none" w:sz="0" w:space="0" w:color="auto"/>
        <w:bottom w:val="none" w:sz="0" w:space="0" w:color="auto"/>
        <w:right w:val="none" w:sz="0" w:space="0" w:color="auto"/>
      </w:divBdr>
    </w:div>
    <w:div w:id="213262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80000020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ilet.zan.kz/kaz/docs/Z18000002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05A94-5379-4476-9161-A5BC03799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4906</Words>
  <Characters>27968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Yandex.Translate</dc:creator>
  <cp:lastModifiedBy>Ахтан Жулдыз</cp:lastModifiedBy>
  <cp:revision>3</cp:revision>
  <cp:lastPrinted>2024-05-15T08:02:00Z</cp:lastPrinted>
  <dcterms:created xsi:type="dcterms:W3CDTF">2025-03-19T09:29:00Z</dcterms:created>
  <dcterms:modified xsi:type="dcterms:W3CDTF">2025-03-20T06:20:00Z</dcterms:modified>
</cp:coreProperties>
</file>